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8" w:rsidRPr="002E0398" w:rsidRDefault="00EB26EB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7848A8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60400" cy="66040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A8" w:rsidRPr="002E0398" w:rsidRDefault="007848A8" w:rsidP="007848A8">
      <w:pPr>
        <w:spacing w:after="0" w:line="240" w:lineRule="auto"/>
        <w:ind w:right="-1"/>
        <w:rPr>
          <w:rFonts w:ascii="Times New Roman" w:hAnsi="Times New Roman"/>
          <w:sz w:val="24"/>
        </w:rPr>
      </w:pP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E0398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E0398">
        <w:rPr>
          <w:rFonts w:ascii="Times New Roman" w:hAnsi="Times New Roman"/>
          <w:b/>
          <w:sz w:val="24"/>
        </w:rPr>
        <w:t>Муниципальное образование – городской округ город Югорск</w:t>
      </w: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E0398">
        <w:rPr>
          <w:rFonts w:ascii="Times New Roman" w:hAnsi="Times New Roman"/>
          <w:b/>
          <w:sz w:val="24"/>
        </w:rPr>
        <w:t xml:space="preserve">Муниципальное бюджетное общеобразовательное учреждение </w:t>
      </w: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E0398">
        <w:rPr>
          <w:rFonts w:ascii="Times New Roman" w:hAnsi="Times New Roman"/>
          <w:b/>
          <w:sz w:val="24"/>
        </w:rPr>
        <w:t xml:space="preserve">«Средняя общеобразовательная школа №5» </w:t>
      </w: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E0398">
        <w:rPr>
          <w:rFonts w:ascii="Times New Roman" w:hAnsi="Times New Roman"/>
          <w:b/>
          <w:sz w:val="24"/>
        </w:rPr>
        <w:t>(МБОУ «Средняя общеобразовательная школа №5»)</w:t>
      </w: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E0398">
        <w:rPr>
          <w:rFonts w:ascii="Times New Roman" w:hAnsi="Times New Roman"/>
          <w:b/>
          <w:sz w:val="24"/>
        </w:rPr>
        <w:t>ПРИКАЗ</w:t>
      </w:r>
    </w:p>
    <w:p w:rsidR="007848A8" w:rsidRPr="002E0398" w:rsidRDefault="007848A8" w:rsidP="007848A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7848A8" w:rsidRPr="002E0398" w:rsidRDefault="007848A8" w:rsidP="007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28.11.</w:t>
      </w:r>
      <w:r w:rsidRPr="002E0398">
        <w:rPr>
          <w:rFonts w:ascii="Times New Roman" w:hAnsi="Times New Roman"/>
          <w:b/>
          <w:sz w:val="24"/>
          <w:szCs w:val="24"/>
        </w:rPr>
        <w:t>2019 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343</w:t>
      </w:r>
      <w:r w:rsidRPr="002E0398">
        <w:rPr>
          <w:rFonts w:ascii="Times New Roman" w:hAnsi="Times New Roman"/>
          <w:b/>
          <w:sz w:val="24"/>
          <w:szCs w:val="24"/>
        </w:rPr>
        <w:t>-о</w:t>
      </w:r>
    </w:p>
    <w:p w:rsidR="007848A8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F47">
        <w:rPr>
          <w:rFonts w:ascii="Times New Roman" w:hAnsi="Times New Roman"/>
          <w:b/>
          <w:sz w:val="24"/>
          <w:szCs w:val="24"/>
        </w:rPr>
        <w:t xml:space="preserve">Об утверждении и введении в действие </w:t>
      </w:r>
    </w:p>
    <w:p w:rsidR="007848A8" w:rsidRPr="00771F47" w:rsidRDefault="007848A8" w:rsidP="007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F47">
        <w:rPr>
          <w:rFonts w:ascii="Times New Roman" w:hAnsi="Times New Roman"/>
          <w:b/>
          <w:sz w:val="24"/>
          <w:szCs w:val="24"/>
        </w:rPr>
        <w:t>Положения о психолого-педагогическом</w:t>
      </w:r>
    </w:p>
    <w:p w:rsidR="007848A8" w:rsidRPr="00771F47" w:rsidRDefault="007848A8" w:rsidP="007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F47">
        <w:rPr>
          <w:rFonts w:ascii="Times New Roman" w:hAnsi="Times New Roman"/>
          <w:b/>
          <w:sz w:val="24"/>
          <w:szCs w:val="24"/>
        </w:rPr>
        <w:t>консилиуме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1F47">
        <w:rPr>
          <w:rFonts w:ascii="Times New Roman" w:hAnsi="Times New Roman"/>
          <w:sz w:val="24"/>
          <w:szCs w:val="24"/>
        </w:rPr>
        <w:t xml:space="preserve">С целью создания оптимальных условий обучения, развития, социализации и адаптации обучающихся посредством психолого-педагогического сопровождения обучающихся 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F47">
        <w:rPr>
          <w:rFonts w:ascii="Times New Roman" w:hAnsi="Times New Roman"/>
          <w:b/>
          <w:sz w:val="24"/>
          <w:szCs w:val="24"/>
        </w:rPr>
        <w:t>ПРИКАЗЫВАЮ: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F47">
        <w:rPr>
          <w:rFonts w:ascii="Times New Roman" w:hAnsi="Times New Roman"/>
          <w:sz w:val="24"/>
          <w:szCs w:val="24"/>
        </w:rPr>
        <w:t>1. Утвердить и ввести в действие Положение о психолого-педагогическом консилиуме МБОУ «Средняя общеобразовательная школа №5» (далее - положение) (приложение).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F47">
        <w:rPr>
          <w:rFonts w:ascii="Times New Roman" w:hAnsi="Times New Roman"/>
          <w:sz w:val="24"/>
          <w:szCs w:val="24"/>
        </w:rPr>
        <w:t xml:space="preserve">2. </w:t>
      </w:r>
      <w:r w:rsidR="00CA1BC3" w:rsidRPr="00771F47">
        <w:rPr>
          <w:rFonts w:ascii="Times New Roman" w:hAnsi="Times New Roman"/>
          <w:sz w:val="24"/>
          <w:szCs w:val="24"/>
        </w:rPr>
        <w:t>Ответственным лицам</w:t>
      </w:r>
      <w:r w:rsidRPr="00771F47">
        <w:rPr>
          <w:rFonts w:ascii="Times New Roman" w:hAnsi="Times New Roman"/>
          <w:sz w:val="24"/>
          <w:szCs w:val="24"/>
        </w:rPr>
        <w:t xml:space="preserve"> руководствоваться в работе настоящим положением.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F47">
        <w:rPr>
          <w:rFonts w:ascii="Times New Roman" w:hAnsi="Times New Roman"/>
          <w:sz w:val="24"/>
          <w:szCs w:val="24"/>
        </w:rPr>
        <w:t>3. Контроль за исполнением приказа оставляю за собой.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A8" w:rsidRPr="00771F47" w:rsidRDefault="00B07344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8B">
        <w:rPr>
          <w:rFonts w:ascii="PT Astra Serif" w:hAnsi="PT Astra Serif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68580</wp:posOffset>
            </wp:positionV>
            <wp:extent cx="804545" cy="552450"/>
            <wp:effectExtent l="0" t="0" r="0" b="0"/>
            <wp:wrapNone/>
            <wp:docPr id="2" name="Рисунок 2" descr="C:\Users\pk-207 Mальцева Е Ф\Desktop\балу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-207 Mальцева Е Ф\Desktop\балу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F47">
        <w:rPr>
          <w:rFonts w:ascii="Times New Roman" w:hAnsi="Times New Roman"/>
          <w:b/>
          <w:sz w:val="24"/>
          <w:szCs w:val="24"/>
        </w:rPr>
        <w:t>Врио директора школы                                                                                                   Л.Н. Балуева</w:t>
      </w: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A8" w:rsidRPr="00771F47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A8" w:rsidRDefault="007848A8" w:rsidP="00784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A8" w:rsidRDefault="007848A8" w:rsidP="00F66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3F56" w:rsidRPr="007848A8">
        <w:rPr>
          <w:rFonts w:ascii="Times New Roman" w:hAnsi="Times New Roman"/>
          <w:sz w:val="24"/>
          <w:szCs w:val="24"/>
        </w:rPr>
        <w:lastRenderedPageBreak/>
        <w:t xml:space="preserve">Приложениек </w:t>
      </w:r>
      <w:bookmarkStart w:id="0" w:name="_GoBack"/>
      <w:bookmarkEnd w:id="0"/>
      <w:r w:rsidR="00673F56" w:rsidRPr="007848A8">
        <w:rPr>
          <w:rFonts w:ascii="Times New Roman" w:hAnsi="Times New Roman"/>
          <w:sz w:val="24"/>
          <w:szCs w:val="24"/>
        </w:rPr>
        <w:t xml:space="preserve">приказу </w:t>
      </w:r>
    </w:p>
    <w:p w:rsidR="00673F56" w:rsidRPr="007848A8" w:rsidRDefault="00673F56" w:rsidP="0078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8A8">
        <w:rPr>
          <w:rFonts w:ascii="Times New Roman" w:hAnsi="Times New Roman"/>
          <w:sz w:val="24"/>
          <w:szCs w:val="24"/>
        </w:rPr>
        <w:t xml:space="preserve">от </w:t>
      </w:r>
      <w:r w:rsidR="007848A8">
        <w:rPr>
          <w:rFonts w:ascii="Times New Roman" w:hAnsi="Times New Roman"/>
          <w:sz w:val="24"/>
          <w:szCs w:val="24"/>
        </w:rPr>
        <w:t>28.11.2019 №343-о</w:t>
      </w:r>
    </w:p>
    <w:p w:rsidR="007848A8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734" w:rsidRDefault="00624734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Положение о психолого-педагогическом консилиуме</w:t>
      </w:r>
    </w:p>
    <w:p w:rsidR="00673F56" w:rsidRDefault="00673F56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«Средняя общеобразовательная школа №5»</w:t>
      </w:r>
    </w:p>
    <w:p w:rsidR="007848A8" w:rsidRPr="007F09BE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734" w:rsidRDefault="00624734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848A8" w:rsidRPr="007F09BE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974" w:rsidRPr="007F09BE" w:rsidRDefault="00624734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1.1. Положение о психолого-педагогическом консилиуме (далее </w:t>
      </w:r>
      <w:r w:rsidR="008218B6" w:rsidRPr="007F09BE">
        <w:rPr>
          <w:rFonts w:ascii="Times New Roman" w:hAnsi="Times New Roman"/>
          <w:sz w:val="24"/>
          <w:szCs w:val="24"/>
        </w:rPr>
        <w:t>–</w:t>
      </w:r>
      <w:r w:rsidRPr="007F09BE">
        <w:rPr>
          <w:rFonts w:ascii="Times New Roman" w:hAnsi="Times New Roman"/>
          <w:sz w:val="24"/>
          <w:szCs w:val="24"/>
        </w:rPr>
        <w:t xml:space="preserve"> Положение) разработано на основании распоряжения Минпросвещения от 09.09.2019 № Р-93 «Об утверждении примерного Положения о психолого-педагогическом консилиуме образовательной организации», Федеральн</w:t>
      </w:r>
      <w:r w:rsidR="00721FB1" w:rsidRPr="007F09BE">
        <w:rPr>
          <w:rFonts w:ascii="Times New Roman" w:hAnsi="Times New Roman"/>
          <w:sz w:val="24"/>
          <w:szCs w:val="24"/>
        </w:rPr>
        <w:t>ого</w:t>
      </w:r>
      <w:r w:rsidRPr="007F09BE">
        <w:rPr>
          <w:rFonts w:ascii="Times New Roman" w:hAnsi="Times New Roman"/>
          <w:sz w:val="24"/>
          <w:szCs w:val="24"/>
        </w:rPr>
        <w:t xml:space="preserve"> закон</w:t>
      </w:r>
      <w:r w:rsidR="00721FB1" w:rsidRPr="007F09BE">
        <w:rPr>
          <w:rFonts w:ascii="Times New Roman" w:hAnsi="Times New Roman"/>
          <w:sz w:val="24"/>
          <w:szCs w:val="24"/>
        </w:rPr>
        <w:t>а</w:t>
      </w:r>
      <w:r w:rsidRPr="007F09BE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</w:t>
      </w:r>
      <w:r w:rsidR="00341A53"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1.2. Психолого-педагогический консилиум (далее – ППк) является одной из форм взаимодействия руководящих и педагогических работников </w:t>
      </w:r>
      <w:r w:rsidR="00673F56" w:rsidRPr="00673F56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№5» </w:t>
      </w:r>
      <w:r w:rsidRPr="007F09BE">
        <w:rPr>
          <w:rFonts w:ascii="Times New Roman" w:hAnsi="Times New Roman"/>
          <w:sz w:val="24"/>
          <w:szCs w:val="24"/>
        </w:rPr>
        <w:t xml:space="preserve">(далее – </w:t>
      </w:r>
      <w:r w:rsidR="00673F56">
        <w:rPr>
          <w:rFonts w:ascii="Times New Roman" w:hAnsi="Times New Roman"/>
          <w:sz w:val="24"/>
          <w:szCs w:val="24"/>
        </w:rPr>
        <w:t>ОО</w:t>
      </w:r>
      <w:r w:rsidRPr="007F09BE">
        <w:rPr>
          <w:rFonts w:ascii="Times New Roman" w:hAnsi="Times New Roman"/>
          <w:sz w:val="24"/>
          <w:szCs w:val="24"/>
        </w:rPr>
        <w:t>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1.</w:t>
      </w:r>
      <w:r w:rsidR="0071053B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>. Задачами ППк являются: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1.</w:t>
      </w:r>
      <w:r w:rsidR="0071053B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 xml:space="preserve">.1. </w:t>
      </w:r>
      <w:r w:rsidR="00791FAB" w:rsidRPr="007F09BE">
        <w:rPr>
          <w:rFonts w:ascii="Times New Roman" w:hAnsi="Times New Roman"/>
          <w:sz w:val="24"/>
          <w:szCs w:val="24"/>
        </w:rPr>
        <w:t>В</w:t>
      </w:r>
      <w:r w:rsidRPr="007F09BE">
        <w:rPr>
          <w:rFonts w:ascii="Times New Roman" w:hAnsi="Times New Roman"/>
          <w:sz w:val="24"/>
          <w:szCs w:val="24"/>
        </w:rPr>
        <w:t>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</w:r>
      <w:r w:rsidR="00791FAB"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1.</w:t>
      </w:r>
      <w:r w:rsidR="0071053B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 xml:space="preserve">.2. </w:t>
      </w:r>
      <w:r w:rsidR="00791FAB" w:rsidRPr="007F09BE">
        <w:rPr>
          <w:rFonts w:ascii="Times New Roman" w:hAnsi="Times New Roman"/>
          <w:sz w:val="24"/>
          <w:szCs w:val="24"/>
        </w:rPr>
        <w:t>Р</w:t>
      </w:r>
      <w:r w:rsidRPr="007F09BE">
        <w:rPr>
          <w:rFonts w:ascii="Times New Roman" w:hAnsi="Times New Roman"/>
          <w:sz w:val="24"/>
          <w:szCs w:val="24"/>
        </w:rPr>
        <w:t>азработка рекомендаций по организации психолого-педагогического сопровождения обучающихся</w:t>
      </w:r>
      <w:r w:rsidR="00791FAB"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1.</w:t>
      </w:r>
      <w:r w:rsidR="0071053B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 xml:space="preserve">.3. </w:t>
      </w:r>
      <w:r w:rsidR="00791FAB" w:rsidRPr="007F09BE">
        <w:rPr>
          <w:rFonts w:ascii="Times New Roman" w:hAnsi="Times New Roman"/>
          <w:sz w:val="24"/>
          <w:szCs w:val="24"/>
        </w:rPr>
        <w:t>К</w:t>
      </w:r>
      <w:r w:rsidRPr="007F09BE">
        <w:rPr>
          <w:rFonts w:ascii="Times New Roman" w:hAnsi="Times New Roman"/>
          <w:sz w:val="24"/>
          <w:szCs w:val="24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</w:t>
      </w:r>
      <w:r w:rsidR="00791FAB" w:rsidRPr="007F09BE">
        <w:rPr>
          <w:rFonts w:ascii="Times New Roman" w:hAnsi="Times New Roman"/>
          <w:sz w:val="24"/>
          <w:szCs w:val="24"/>
        </w:rPr>
        <w:t>.</w:t>
      </w:r>
    </w:p>
    <w:p w:rsidR="00341A53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1.</w:t>
      </w:r>
      <w:r w:rsidR="0071053B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 xml:space="preserve">.4. </w:t>
      </w:r>
      <w:r w:rsidR="00791FAB" w:rsidRPr="007F09BE">
        <w:rPr>
          <w:rFonts w:ascii="Times New Roman" w:hAnsi="Times New Roman"/>
          <w:sz w:val="24"/>
          <w:szCs w:val="24"/>
        </w:rPr>
        <w:t>К</w:t>
      </w:r>
      <w:r w:rsidRPr="007F09BE">
        <w:rPr>
          <w:rFonts w:ascii="Times New Roman" w:hAnsi="Times New Roman"/>
          <w:sz w:val="24"/>
          <w:szCs w:val="24"/>
        </w:rPr>
        <w:t>онтроль за выполнением рекомендаций ППк.</w:t>
      </w:r>
    </w:p>
    <w:p w:rsidR="007848A8" w:rsidRPr="007F09BE" w:rsidRDefault="007848A8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3" w:rsidRDefault="00341A53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2. Организация деятельности ППк</w:t>
      </w:r>
    </w:p>
    <w:p w:rsidR="007848A8" w:rsidRPr="007F09BE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2.1. ППк создается приказом руководителя </w:t>
      </w:r>
      <w:r w:rsidR="0071053B" w:rsidRPr="007F09BE">
        <w:rPr>
          <w:rFonts w:ascii="Times New Roman" w:hAnsi="Times New Roman"/>
          <w:sz w:val="24"/>
          <w:szCs w:val="24"/>
        </w:rPr>
        <w:t>организации</w:t>
      </w:r>
      <w:r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2.2. Общее руководство деятельностью ППк возлагается на руководителя </w:t>
      </w:r>
      <w:r w:rsidR="0071053B" w:rsidRPr="007F09BE">
        <w:rPr>
          <w:rFonts w:ascii="Times New Roman" w:hAnsi="Times New Roman"/>
          <w:sz w:val="24"/>
          <w:szCs w:val="24"/>
        </w:rPr>
        <w:t>организации</w:t>
      </w:r>
      <w:r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71053B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 xml:space="preserve">. </w:t>
      </w:r>
      <w:r w:rsidR="0071053B" w:rsidRPr="007F09BE">
        <w:rPr>
          <w:rFonts w:ascii="Times New Roman" w:hAnsi="Times New Roman"/>
          <w:sz w:val="24"/>
          <w:szCs w:val="24"/>
        </w:rPr>
        <w:t xml:space="preserve">В состав </w:t>
      </w:r>
      <w:r w:rsidRPr="007F09BE">
        <w:rPr>
          <w:rFonts w:ascii="Times New Roman" w:hAnsi="Times New Roman"/>
          <w:sz w:val="24"/>
          <w:szCs w:val="24"/>
        </w:rPr>
        <w:t>ППк</w:t>
      </w:r>
      <w:r w:rsidR="0071053B" w:rsidRPr="007F09BE">
        <w:rPr>
          <w:rFonts w:ascii="Times New Roman" w:hAnsi="Times New Roman"/>
          <w:sz w:val="24"/>
          <w:szCs w:val="24"/>
        </w:rPr>
        <w:t xml:space="preserve"> входят</w:t>
      </w:r>
      <w:r w:rsidRPr="007F09BE">
        <w:rPr>
          <w:rFonts w:ascii="Times New Roman" w:hAnsi="Times New Roman"/>
          <w:sz w:val="24"/>
          <w:szCs w:val="24"/>
        </w:rPr>
        <w:t>: председатель ППк</w:t>
      </w:r>
      <w:r w:rsidR="0071053B" w:rsidRPr="007F09BE">
        <w:rPr>
          <w:rFonts w:ascii="Times New Roman" w:hAnsi="Times New Roman"/>
          <w:sz w:val="24"/>
          <w:szCs w:val="24"/>
        </w:rPr>
        <w:t>–</w:t>
      </w:r>
      <w:r w:rsidRPr="007F09BE">
        <w:rPr>
          <w:rFonts w:ascii="Times New Roman" w:hAnsi="Times New Roman"/>
          <w:sz w:val="24"/>
          <w:szCs w:val="24"/>
        </w:rPr>
        <w:t xml:space="preserve"> заместитель руководителя </w:t>
      </w:r>
      <w:r w:rsidR="0071053B" w:rsidRPr="007F09BE">
        <w:rPr>
          <w:rFonts w:ascii="Times New Roman" w:hAnsi="Times New Roman"/>
          <w:sz w:val="24"/>
          <w:szCs w:val="24"/>
        </w:rPr>
        <w:t>организации</w:t>
      </w:r>
      <w:r w:rsidRPr="007F09BE">
        <w:rPr>
          <w:rFonts w:ascii="Times New Roman" w:hAnsi="Times New Roman"/>
          <w:sz w:val="24"/>
          <w:szCs w:val="24"/>
        </w:rPr>
        <w:t>, педагог-психолог, учитель-логопед, учитель-дефектолог, со</w:t>
      </w:r>
      <w:r w:rsidR="0071053B" w:rsidRPr="007F09BE">
        <w:rPr>
          <w:rFonts w:ascii="Times New Roman" w:hAnsi="Times New Roman"/>
          <w:sz w:val="24"/>
          <w:szCs w:val="24"/>
        </w:rPr>
        <w:t>циальный педагог</w:t>
      </w:r>
      <w:r w:rsidRPr="007F09BE">
        <w:rPr>
          <w:rFonts w:ascii="Times New Roman" w:hAnsi="Times New Roman"/>
          <w:sz w:val="24"/>
          <w:szCs w:val="24"/>
        </w:rPr>
        <w:t>.</w:t>
      </w:r>
    </w:p>
    <w:p w:rsidR="0071053B" w:rsidRPr="007F09BE" w:rsidRDefault="0071053B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Заместитель председателя ППк и секретарь ППк определяются из числа членов ППк на заседании ППк.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71053B" w:rsidRPr="007F09BE">
        <w:rPr>
          <w:rFonts w:ascii="Times New Roman" w:hAnsi="Times New Roman"/>
          <w:sz w:val="24"/>
          <w:szCs w:val="24"/>
        </w:rPr>
        <w:t>4</w:t>
      </w:r>
      <w:r w:rsidRPr="007F09BE">
        <w:rPr>
          <w:rFonts w:ascii="Times New Roman" w:hAnsi="Times New Roman"/>
          <w:sz w:val="24"/>
          <w:szCs w:val="24"/>
        </w:rPr>
        <w:t xml:space="preserve">. Заседания ППк проводятся под руководством </w:t>
      </w:r>
      <w:r w:rsidR="0071053B" w:rsidRPr="007F09BE">
        <w:rPr>
          <w:rFonts w:ascii="Times New Roman" w:hAnsi="Times New Roman"/>
          <w:sz w:val="24"/>
          <w:szCs w:val="24"/>
        </w:rPr>
        <w:t xml:space="preserve">председателя </w:t>
      </w:r>
      <w:r w:rsidRPr="007F09BE">
        <w:rPr>
          <w:rFonts w:ascii="Times New Roman" w:hAnsi="Times New Roman"/>
          <w:sz w:val="24"/>
          <w:szCs w:val="24"/>
        </w:rPr>
        <w:t>ППк или лица, исполняющего его обязанности.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71053B" w:rsidRPr="007F09BE">
        <w:rPr>
          <w:rFonts w:ascii="Times New Roman" w:hAnsi="Times New Roman"/>
          <w:sz w:val="24"/>
          <w:szCs w:val="24"/>
        </w:rPr>
        <w:t>5</w:t>
      </w:r>
      <w:r w:rsidRPr="007F09BE">
        <w:rPr>
          <w:rFonts w:ascii="Times New Roman" w:hAnsi="Times New Roman"/>
          <w:sz w:val="24"/>
          <w:szCs w:val="24"/>
        </w:rPr>
        <w:t xml:space="preserve">. Ход заседания фиксируется в протоколе (приложение </w:t>
      </w:r>
      <w:r w:rsidR="0071053B" w:rsidRPr="007F09BE">
        <w:rPr>
          <w:rFonts w:ascii="Times New Roman" w:hAnsi="Times New Roman"/>
          <w:sz w:val="24"/>
          <w:szCs w:val="24"/>
        </w:rPr>
        <w:t xml:space="preserve">№ </w:t>
      </w:r>
      <w:r w:rsidR="00D625E7">
        <w:rPr>
          <w:rFonts w:ascii="Times New Roman" w:hAnsi="Times New Roman"/>
          <w:sz w:val="24"/>
          <w:szCs w:val="24"/>
        </w:rPr>
        <w:t>2</w:t>
      </w:r>
      <w:r w:rsidRPr="007F09BE">
        <w:rPr>
          <w:rFonts w:ascii="Times New Roman" w:hAnsi="Times New Roman"/>
          <w:sz w:val="24"/>
          <w:szCs w:val="24"/>
        </w:rPr>
        <w:t>).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19793D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A46C22" w:rsidRPr="007F09BE">
        <w:rPr>
          <w:rFonts w:ascii="Times New Roman" w:hAnsi="Times New Roman"/>
          <w:sz w:val="24"/>
          <w:szCs w:val="24"/>
        </w:rPr>
        <w:t>6</w:t>
      </w:r>
      <w:r w:rsidRPr="007F09BE">
        <w:rPr>
          <w:rFonts w:ascii="Times New Roman" w:hAnsi="Times New Roman"/>
          <w:sz w:val="24"/>
          <w:szCs w:val="24"/>
        </w:rPr>
        <w:t xml:space="preserve">. </w:t>
      </w:r>
      <w:r w:rsidR="0032073B" w:rsidRPr="007F09BE">
        <w:rPr>
          <w:rFonts w:ascii="Times New Roman" w:hAnsi="Times New Roman"/>
          <w:sz w:val="24"/>
          <w:szCs w:val="24"/>
        </w:rPr>
        <w:t xml:space="preserve">Секретарь ППк заносит информацию о заседаниях в </w:t>
      </w:r>
      <w:r w:rsidR="0032073B" w:rsidRPr="007F09BE">
        <w:rPr>
          <w:rFonts w:ascii="Times New Roman" w:hAnsi="Times New Roman"/>
          <w:sz w:val="24"/>
          <w:szCs w:val="24"/>
          <w:u w:val="single"/>
        </w:rPr>
        <w:t>Журнал учета заседаний ППк</w:t>
      </w:r>
      <w:r w:rsidR="008218B6"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19793D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A46C22" w:rsidRPr="007F09BE">
        <w:rPr>
          <w:rFonts w:ascii="Times New Roman" w:hAnsi="Times New Roman"/>
          <w:sz w:val="24"/>
          <w:szCs w:val="24"/>
        </w:rPr>
        <w:t>7</w:t>
      </w:r>
      <w:r w:rsidRPr="007F09BE">
        <w:rPr>
          <w:rFonts w:ascii="Times New Roman" w:hAnsi="Times New Roman"/>
          <w:sz w:val="24"/>
          <w:szCs w:val="24"/>
        </w:rPr>
        <w:t xml:space="preserve">. </w:t>
      </w:r>
      <w:r w:rsidR="00341A53" w:rsidRPr="007F09BE">
        <w:rPr>
          <w:rFonts w:ascii="Times New Roman" w:hAnsi="Times New Roman"/>
          <w:sz w:val="24"/>
          <w:szCs w:val="24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</w:t>
      </w:r>
      <w:r w:rsidR="005F25D7" w:rsidRPr="007F09BE">
        <w:rPr>
          <w:rFonts w:ascii="Times New Roman" w:hAnsi="Times New Roman"/>
          <w:sz w:val="24"/>
          <w:szCs w:val="24"/>
        </w:rPr>
        <w:t>е</w:t>
      </w:r>
      <w:r w:rsidR="00341A53" w:rsidRPr="007F09BE">
        <w:rPr>
          <w:rFonts w:ascii="Times New Roman" w:hAnsi="Times New Roman"/>
          <w:sz w:val="24"/>
          <w:szCs w:val="24"/>
        </w:rPr>
        <w:t xml:space="preserve">тся в заключении (приложение </w:t>
      </w:r>
      <w:r w:rsidR="0071053B" w:rsidRPr="007F09BE">
        <w:rPr>
          <w:rFonts w:ascii="Times New Roman" w:hAnsi="Times New Roman"/>
          <w:sz w:val="24"/>
          <w:szCs w:val="24"/>
        </w:rPr>
        <w:t xml:space="preserve">№ </w:t>
      </w:r>
      <w:r w:rsidR="00D625E7">
        <w:rPr>
          <w:rFonts w:ascii="Times New Roman" w:hAnsi="Times New Roman"/>
          <w:sz w:val="24"/>
          <w:szCs w:val="24"/>
        </w:rPr>
        <w:t>3</w:t>
      </w:r>
      <w:r w:rsidR="00341A53" w:rsidRPr="007F09BE">
        <w:rPr>
          <w:rFonts w:ascii="Times New Roman" w:hAnsi="Times New Roman"/>
          <w:sz w:val="24"/>
          <w:szCs w:val="24"/>
        </w:rPr>
        <w:t>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</w:t>
      </w:r>
      <w:r w:rsidR="00911EC9" w:rsidRPr="007F09BE">
        <w:rPr>
          <w:rFonts w:ascii="Times New Roman" w:hAnsi="Times New Roman"/>
          <w:sz w:val="24"/>
          <w:szCs w:val="24"/>
        </w:rPr>
        <w:t xml:space="preserve">твующем разделе </w:t>
      </w:r>
      <w:r w:rsidR="00911EC9" w:rsidRPr="007F09BE">
        <w:rPr>
          <w:rFonts w:ascii="Times New Roman" w:hAnsi="Times New Roman"/>
          <w:sz w:val="24"/>
          <w:szCs w:val="24"/>
        </w:rPr>
        <w:lastRenderedPageBreak/>
        <w:t>заключения ППк</w:t>
      </w:r>
      <w:r w:rsidR="00B629AA">
        <w:rPr>
          <w:rFonts w:ascii="Times New Roman" w:hAnsi="Times New Roman"/>
          <w:sz w:val="24"/>
          <w:szCs w:val="24"/>
        </w:rPr>
        <w:t>, а образовательный процесс осуществляется по ранее определённому образовательному маршруту в соответствии с соответствующим  федеральным государственным образовательным стандартом.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82C1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A46C22" w:rsidRPr="007F09BE">
        <w:rPr>
          <w:rFonts w:ascii="Times New Roman" w:hAnsi="Times New Roman"/>
          <w:sz w:val="24"/>
          <w:szCs w:val="24"/>
        </w:rPr>
        <w:t>8</w:t>
      </w:r>
      <w:r w:rsidRPr="007F09BE">
        <w:rPr>
          <w:rFonts w:ascii="Times New Roman" w:hAnsi="Times New Roman"/>
          <w:sz w:val="24"/>
          <w:szCs w:val="24"/>
        </w:rPr>
        <w:t xml:space="preserve">. </w:t>
      </w:r>
      <w:r w:rsidR="00982C13" w:rsidRPr="007F09BE">
        <w:rPr>
          <w:rFonts w:ascii="Times New Roman" w:hAnsi="Times New Roman"/>
          <w:sz w:val="24"/>
          <w:szCs w:val="24"/>
        </w:rPr>
        <w:t xml:space="preserve">Секретарь ППк регистрирует коллегиальное заключение ППк в </w:t>
      </w:r>
      <w:r w:rsidR="0019793D" w:rsidRPr="007F09BE">
        <w:rPr>
          <w:rFonts w:ascii="Times New Roman" w:hAnsi="Times New Roman"/>
          <w:sz w:val="24"/>
          <w:szCs w:val="24"/>
          <w:u w:val="single"/>
        </w:rPr>
        <w:t>Журнале регистрации коллегиальных заключений психолого-педагогического консилиума</w:t>
      </w:r>
      <w:r w:rsidR="0019793D"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19793D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</w:t>
      </w:r>
      <w:r w:rsidR="00A46C22" w:rsidRPr="007F09BE">
        <w:rPr>
          <w:rFonts w:ascii="Times New Roman" w:hAnsi="Times New Roman"/>
          <w:sz w:val="24"/>
          <w:szCs w:val="24"/>
        </w:rPr>
        <w:t>9</w:t>
      </w:r>
      <w:r w:rsidRPr="007F09BE">
        <w:rPr>
          <w:rFonts w:ascii="Times New Roman" w:hAnsi="Times New Roman"/>
          <w:sz w:val="24"/>
          <w:szCs w:val="24"/>
        </w:rPr>
        <w:t xml:space="preserve">. </w:t>
      </w:r>
      <w:r w:rsidR="00341A53" w:rsidRPr="007F09BE">
        <w:rPr>
          <w:rFonts w:ascii="Times New Roman" w:hAnsi="Times New Roman"/>
          <w:sz w:val="24"/>
          <w:szCs w:val="24"/>
        </w:rPr>
        <w:t xml:space="preserve">При направлении обучающегося на психолого-медико-педагогическую комиссию (далее </w:t>
      </w:r>
      <w:r w:rsidR="00911EC9" w:rsidRPr="007F09BE">
        <w:rPr>
          <w:rFonts w:ascii="Times New Roman" w:hAnsi="Times New Roman"/>
          <w:sz w:val="24"/>
          <w:szCs w:val="24"/>
        </w:rPr>
        <w:t>–</w:t>
      </w:r>
      <w:r w:rsidR="00341A53" w:rsidRPr="007F09BE">
        <w:rPr>
          <w:rFonts w:ascii="Times New Roman" w:hAnsi="Times New Roman"/>
          <w:sz w:val="24"/>
          <w:szCs w:val="24"/>
        </w:rPr>
        <w:t xml:space="preserve"> ПМПК) оформляется Представление ППк на обучающегося (приложение</w:t>
      </w:r>
      <w:r w:rsidR="00911EC9" w:rsidRPr="007F09BE">
        <w:rPr>
          <w:rFonts w:ascii="Times New Roman" w:hAnsi="Times New Roman"/>
          <w:sz w:val="24"/>
          <w:szCs w:val="24"/>
        </w:rPr>
        <w:t xml:space="preserve"> № </w:t>
      </w:r>
      <w:r w:rsidR="00D625E7">
        <w:rPr>
          <w:rFonts w:ascii="Times New Roman" w:hAnsi="Times New Roman"/>
          <w:sz w:val="24"/>
          <w:szCs w:val="24"/>
        </w:rPr>
        <w:t>4</w:t>
      </w:r>
      <w:r w:rsidR="00341A53" w:rsidRPr="007F09BE">
        <w:rPr>
          <w:rFonts w:ascii="Times New Roman" w:hAnsi="Times New Roman"/>
          <w:sz w:val="24"/>
          <w:szCs w:val="24"/>
        </w:rPr>
        <w:t>).</w:t>
      </w:r>
    </w:p>
    <w:p w:rsidR="00341A53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Представление ППк</w:t>
      </w:r>
      <w:r w:rsidR="00EB26EB">
        <w:rPr>
          <w:rFonts w:ascii="Times New Roman" w:hAnsi="Times New Roman"/>
          <w:sz w:val="24"/>
          <w:szCs w:val="24"/>
        </w:rPr>
        <w:t xml:space="preserve"> </w:t>
      </w:r>
      <w:r w:rsidRPr="007F09BE">
        <w:rPr>
          <w:rFonts w:ascii="Times New Roman" w:hAnsi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EB26EB" w:rsidRPr="007F09BE" w:rsidRDefault="00EB26EB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 Журналы ПП консилиума заполняются в электронном виде, по окончанию учебного года распечатываются, прошиваются и сдаются в архив. Срок хранения </w:t>
      </w:r>
      <w:r w:rsidR="00D84478">
        <w:rPr>
          <w:rFonts w:ascii="Times New Roman" w:hAnsi="Times New Roman"/>
          <w:sz w:val="24"/>
          <w:szCs w:val="24"/>
        </w:rPr>
        <w:t>журналов в течение  всего периода обучения ребенка и в течение 5 лет после окончания им школы в архивном помещении</w:t>
      </w:r>
      <w:r>
        <w:rPr>
          <w:rFonts w:ascii="Times New Roman" w:hAnsi="Times New Roman"/>
          <w:sz w:val="24"/>
          <w:szCs w:val="24"/>
        </w:rPr>
        <w:t>.</w:t>
      </w:r>
    </w:p>
    <w:p w:rsidR="00061937" w:rsidRDefault="00061937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A53" w:rsidRDefault="00341A53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3. Режим деятельности ППк</w:t>
      </w:r>
    </w:p>
    <w:p w:rsidR="007848A8" w:rsidRPr="007F09BE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3.1. Периодичность проведения заседаний ППк определяется запросом </w:t>
      </w:r>
      <w:r w:rsidR="00EF54B0">
        <w:rPr>
          <w:rFonts w:ascii="Times New Roman" w:hAnsi="Times New Roman"/>
          <w:sz w:val="24"/>
          <w:szCs w:val="24"/>
        </w:rPr>
        <w:t>О</w:t>
      </w:r>
      <w:r w:rsidR="00911EC9" w:rsidRPr="007F09BE">
        <w:rPr>
          <w:rFonts w:ascii="Times New Roman" w:hAnsi="Times New Roman"/>
          <w:sz w:val="24"/>
          <w:szCs w:val="24"/>
        </w:rPr>
        <w:t xml:space="preserve">рганизации </w:t>
      </w:r>
      <w:r w:rsidRPr="007F09BE">
        <w:rPr>
          <w:rFonts w:ascii="Times New Roman" w:hAnsi="Times New Roman"/>
          <w:sz w:val="24"/>
          <w:szCs w:val="24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3.2. Заседания ППк подразделяются на плановые и внеплановые.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</w:t>
      </w:r>
      <w:r w:rsidR="00911EC9" w:rsidRPr="007F09BE">
        <w:rPr>
          <w:rFonts w:ascii="Times New Roman" w:hAnsi="Times New Roman"/>
          <w:sz w:val="24"/>
          <w:szCs w:val="24"/>
        </w:rPr>
        <w:t>2.1</w:t>
      </w:r>
      <w:r w:rsidRPr="007F09BE">
        <w:rPr>
          <w:rFonts w:ascii="Times New Roman" w:hAnsi="Times New Roman"/>
          <w:sz w:val="24"/>
          <w:szCs w:val="24"/>
        </w:rPr>
        <w:t>. Плановые заседания ППк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</w:t>
      </w:r>
      <w:r w:rsidR="00911EC9" w:rsidRPr="007F09BE">
        <w:rPr>
          <w:rFonts w:ascii="Times New Roman" w:hAnsi="Times New Roman"/>
          <w:sz w:val="24"/>
          <w:szCs w:val="24"/>
        </w:rPr>
        <w:t>2.2</w:t>
      </w:r>
      <w:r w:rsidRPr="007F09BE">
        <w:rPr>
          <w:rFonts w:ascii="Times New Roman" w:hAnsi="Times New Roman"/>
          <w:sz w:val="24"/>
          <w:szCs w:val="24"/>
        </w:rPr>
        <w:t xml:space="preserve">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</w:t>
      </w:r>
      <w:r w:rsidR="00C30268" w:rsidRPr="007F09BE">
        <w:rPr>
          <w:rFonts w:ascii="Times New Roman" w:hAnsi="Times New Roman"/>
          <w:sz w:val="24"/>
          <w:szCs w:val="24"/>
        </w:rPr>
        <w:t xml:space="preserve">в </w:t>
      </w:r>
      <w:r w:rsidRPr="007F09BE">
        <w:rPr>
          <w:rFonts w:ascii="Times New Roman" w:hAnsi="Times New Roman"/>
          <w:sz w:val="24"/>
          <w:szCs w:val="24"/>
        </w:rPr>
        <w:t>других случаях.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</w:t>
      </w:r>
      <w:r w:rsidR="00911EC9" w:rsidRPr="007F09BE">
        <w:rPr>
          <w:rFonts w:ascii="Times New Roman" w:hAnsi="Times New Roman"/>
          <w:sz w:val="24"/>
          <w:szCs w:val="24"/>
        </w:rPr>
        <w:t>3</w:t>
      </w:r>
      <w:r w:rsidRPr="007F09BE">
        <w:rPr>
          <w:rFonts w:ascii="Times New Roman" w:hAnsi="Times New Roman"/>
          <w:sz w:val="24"/>
          <w:szCs w:val="24"/>
        </w:rPr>
        <w:t>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</w:t>
      </w:r>
      <w:r w:rsidR="00911EC9" w:rsidRPr="007F09BE">
        <w:rPr>
          <w:rFonts w:ascii="Times New Roman" w:hAnsi="Times New Roman"/>
          <w:sz w:val="24"/>
          <w:szCs w:val="24"/>
        </w:rPr>
        <w:t>4</w:t>
      </w:r>
      <w:r w:rsidRPr="007F09BE">
        <w:rPr>
          <w:rFonts w:ascii="Times New Roman" w:hAnsi="Times New Roman"/>
          <w:sz w:val="24"/>
          <w:szCs w:val="24"/>
        </w:rPr>
        <w:t>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41A53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3.5. </w:t>
      </w:r>
      <w:r w:rsidR="00341A53" w:rsidRPr="007F09BE">
        <w:rPr>
          <w:rFonts w:ascii="Times New Roman" w:hAnsi="Times New Roman"/>
          <w:sz w:val="24"/>
          <w:szCs w:val="24"/>
        </w:rPr>
        <w:t xml:space="preserve">Специалистам ППк за увеличение объема работ устанавливается доплата, размер которой определяется </w:t>
      </w:r>
      <w:r w:rsidRPr="007F09BE">
        <w:rPr>
          <w:rFonts w:ascii="Times New Roman" w:hAnsi="Times New Roman"/>
          <w:sz w:val="24"/>
          <w:szCs w:val="24"/>
        </w:rPr>
        <w:t xml:space="preserve">организацией </w:t>
      </w:r>
      <w:r w:rsidR="00341A53" w:rsidRPr="007F09BE">
        <w:rPr>
          <w:rFonts w:ascii="Times New Roman" w:hAnsi="Times New Roman"/>
          <w:sz w:val="24"/>
          <w:szCs w:val="24"/>
        </w:rPr>
        <w:t>самостоятельно.</w:t>
      </w:r>
    </w:p>
    <w:p w:rsidR="007848A8" w:rsidRPr="007F09BE" w:rsidRDefault="007848A8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A53" w:rsidRDefault="00341A53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4. Проведение обследования</w:t>
      </w:r>
    </w:p>
    <w:p w:rsidR="007848A8" w:rsidRPr="007F09BE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lastRenderedPageBreak/>
        <w:t xml:space="preserve">4.2. Обследование обучающегося специалистами ППк осуществляется по инициативе родителей (законных представителей) или сотрудников </w:t>
      </w:r>
      <w:r w:rsidR="00EF54B0">
        <w:rPr>
          <w:rFonts w:ascii="Times New Roman" w:hAnsi="Times New Roman"/>
          <w:sz w:val="24"/>
          <w:szCs w:val="24"/>
        </w:rPr>
        <w:t>О</w:t>
      </w:r>
      <w:r w:rsidR="00911EC9" w:rsidRPr="007F09BE">
        <w:rPr>
          <w:rFonts w:ascii="Times New Roman" w:hAnsi="Times New Roman"/>
          <w:sz w:val="24"/>
          <w:szCs w:val="24"/>
        </w:rPr>
        <w:t xml:space="preserve">рганизации </w:t>
      </w:r>
      <w:r w:rsidRPr="007F09BE">
        <w:rPr>
          <w:rFonts w:ascii="Times New Roman" w:hAnsi="Times New Roman"/>
          <w:sz w:val="24"/>
          <w:szCs w:val="24"/>
        </w:rPr>
        <w:t xml:space="preserve">с письменного согласия родителей (законных представителей) (приложение </w:t>
      </w:r>
      <w:r w:rsidR="00911EC9" w:rsidRPr="007F09BE">
        <w:rPr>
          <w:rFonts w:ascii="Times New Roman" w:hAnsi="Times New Roman"/>
          <w:sz w:val="24"/>
          <w:szCs w:val="24"/>
        </w:rPr>
        <w:t xml:space="preserve">№ </w:t>
      </w:r>
      <w:r w:rsidR="00D625E7">
        <w:rPr>
          <w:rFonts w:ascii="Times New Roman" w:hAnsi="Times New Roman"/>
          <w:sz w:val="24"/>
          <w:szCs w:val="24"/>
        </w:rPr>
        <w:t>5</w:t>
      </w:r>
      <w:r w:rsidRPr="007F09BE">
        <w:rPr>
          <w:rFonts w:ascii="Times New Roman" w:hAnsi="Times New Roman"/>
          <w:sz w:val="24"/>
          <w:szCs w:val="24"/>
        </w:rPr>
        <w:t>).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341A53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7848A8" w:rsidRPr="007F09BE" w:rsidRDefault="007848A8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3" w:rsidRDefault="00341A53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5. Содержание рекомендаций ППк по организациипсихолого-педагогического сопровождения обучающихся</w:t>
      </w:r>
    </w:p>
    <w:p w:rsidR="007848A8" w:rsidRPr="007F09BE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разработку индивидуального учебного плана обучающегося;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адаптацию учебных и контрольно-измерительных материалов;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</w:t>
      </w:r>
      <w:r w:rsidRPr="007F09BE">
        <w:rPr>
          <w:rFonts w:ascii="Times New Roman" w:hAnsi="Times New Roman"/>
          <w:sz w:val="24"/>
          <w:szCs w:val="24"/>
        </w:rPr>
        <w:t>организации/</w:t>
      </w:r>
      <w:r w:rsidR="00341A53" w:rsidRPr="007F09BE">
        <w:rPr>
          <w:rFonts w:ascii="Times New Roman" w:hAnsi="Times New Roman"/>
          <w:sz w:val="24"/>
          <w:szCs w:val="24"/>
        </w:rPr>
        <w:t>учебную че</w:t>
      </w:r>
      <w:r w:rsidRPr="007F09BE">
        <w:rPr>
          <w:rFonts w:ascii="Times New Roman" w:hAnsi="Times New Roman"/>
          <w:sz w:val="24"/>
          <w:szCs w:val="24"/>
        </w:rPr>
        <w:t>тверть, полугодие, учебный год/</w:t>
      </w:r>
      <w:r w:rsidR="00341A53" w:rsidRPr="007F09BE">
        <w:rPr>
          <w:rFonts w:ascii="Times New Roman" w:hAnsi="Times New Roman"/>
          <w:sz w:val="24"/>
          <w:szCs w:val="24"/>
        </w:rPr>
        <w:t>на постоянной основе</w:t>
      </w:r>
      <w:r w:rsidR="00E3407C" w:rsidRPr="007F09BE">
        <w:rPr>
          <w:rFonts w:ascii="Times New Roman" w:hAnsi="Times New Roman"/>
          <w:sz w:val="24"/>
          <w:szCs w:val="24"/>
        </w:rPr>
        <w:t>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EF54B0">
        <w:rPr>
          <w:rFonts w:ascii="Times New Roman" w:hAnsi="Times New Roman"/>
          <w:sz w:val="24"/>
          <w:szCs w:val="24"/>
        </w:rPr>
        <w:t>О</w:t>
      </w:r>
      <w:r w:rsidR="00D85858" w:rsidRPr="007F09BE">
        <w:rPr>
          <w:rFonts w:ascii="Times New Roman" w:hAnsi="Times New Roman"/>
          <w:sz w:val="24"/>
          <w:szCs w:val="24"/>
        </w:rPr>
        <w:t>рганизации</w:t>
      </w:r>
      <w:r w:rsidR="00341A53" w:rsidRPr="007F09BE">
        <w:rPr>
          <w:rFonts w:ascii="Times New Roman" w:hAnsi="Times New Roman"/>
          <w:sz w:val="24"/>
          <w:szCs w:val="24"/>
        </w:rPr>
        <w:t>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дополнительный выходной день;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организаци</w:t>
      </w:r>
      <w:r w:rsidR="00E3407C" w:rsidRPr="007F09BE">
        <w:rPr>
          <w:rFonts w:ascii="Times New Roman" w:hAnsi="Times New Roman"/>
          <w:sz w:val="24"/>
          <w:szCs w:val="24"/>
        </w:rPr>
        <w:t>ю</w:t>
      </w:r>
      <w:r w:rsidR="00341A53" w:rsidRPr="007F09BE">
        <w:rPr>
          <w:rFonts w:ascii="Times New Roman" w:hAnsi="Times New Roman"/>
          <w:sz w:val="24"/>
          <w:szCs w:val="24"/>
        </w:rPr>
        <w:t xml:space="preserve"> дополнительной двигательной </w:t>
      </w:r>
      <w:r w:rsidR="00D85858" w:rsidRPr="007F09BE">
        <w:rPr>
          <w:rFonts w:ascii="Times New Roman" w:hAnsi="Times New Roman"/>
          <w:sz w:val="24"/>
          <w:szCs w:val="24"/>
        </w:rPr>
        <w:t>нагрузки в течение учебного дня/</w:t>
      </w:r>
      <w:r w:rsidR="00341A53" w:rsidRPr="007F09BE">
        <w:rPr>
          <w:rFonts w:ascii="Times New Roman" w:hAnsi="Times New Roman"/>
          <w:sz w:val="24"/>
          <w:szCs w:val="24"/>
        </w:rPr>
        <w:t>снижение двигательной нагрузки;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снижение объема задаваемой на дом работы;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E3407C" w:rsidRPr="007F09BE">
        <w:rPr>
          <w:rFonts w:ascii="Times New Roman" w:hAnsi="Times New Roman"/>
          <w:sz w:val="24"/>
          <w:szCs w:val="24"/>
        </w:rPr>
        <w:t>,</w:t>
      </w:r>
      <w:r w:rsidRPr="007F09BE">
        <w:rPr>
          <w:rFonts w:ascii="Times New Roman" w:hAnsi="Times New Roman"/>
          <w:sz w:val="24"/>
          <w:szCs w:val="24"/>
        </w:rPr>
        <w:t xml:space="preserve"> могут включать в том числе: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разработку индивидуального учебного плана обучающегося;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lastRenderedPageBreak/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адаптацию учебных и контрольно-измерительных материалов;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профилактику асоциального (девиантного) поведения обучающегося;</w:t>
      </w:r>
    </w:p>
    <w:p w:rsidR="00341A53" w:rsidRPr="007F09BE" w:rsidRDefault="00911EC9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− </w:t>
      </w:r>
      <w:r w:rsidR="00341A53" w:rsidRPr="007F09BE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341A53" w:rsidRPr="007F09BE" w:rsidRDefault="00341A53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qwe"/>
      <w:bookmarkEnd w:id="1"/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C8F" w:rsidRDefault="00B55C8F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5E7" w:rsidRDefault="007848A8" w:rsidP="00D62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2" w:name="P119"/>
      <w:bookmarkEnd w:id="2"/>
      <w:r w:rsidR="00D625E7" w:rsidRPr="00784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="00D625E7" w:rsidRPr="007848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о психолого-педагогическом консилиуме </w:t>
      </w:r>
    </w:p>
    <w:p w:rsidR="00D625E7" w:rsidRPr="007848A8" w:rsidRDefault="00D625E7" w:rsidP="00D62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</w:p>
    <w:p w:rsidR="00D625E7" w:rsidRDefault="00D625E7" w:rsidP="00D625E7">
      <w:pPr>
        <w:pStyle w:val="ConsPlusNormal"/>
        <w:jc w:val="center"/>
        <w:outlineLvl w:val="1"/>
      </w:pPr>
    </w:p>
    <w:p w:rsidR="00D625E7" w:rsidRDefault="00D625E7" w:rsidP="00D625E7">
      <w:pPr>
        <w:pStyle w:val="ConsPlusNormal"/>
        <w:jc w:val="center"/>
        <w:outlineLvl w:val="1"/>
      </w:pPr>
      <w:r>
        <w:t>Документация ППк</w:t>
      </w:r>
    </w:p>
    <w:p w:rsidR="00D625E7" w:rsidRDefault="00D625E7" w:rsidP="00D625E7">
      <w:pPr>
        <w:pStyle w:val="ConsPlusNormal"/>
        <w:jc w:val="both"/>
      </w:pPr>
    </w:p>
    <w:p w:rsidR="00D625E7" w:rsidRDefault="00D625E7" w:rsidP="00D625E7">
      <w:pPr>
        <w:pStyle w:val="ConsPlusNormal"/>
        <w:ind w:firstLine="540"/>
        <w:jc w:val="both"/>
      </w:pPr>
      <w:r>
        <w:t>1. Приказ о создании ППк с утвержденным составом специалистов ППк;</w:t>
      </w:r>
    </w:p>
    <w:p w:rsidR="00D625E7" w:rsidRDefault="00D625E7" w:rsidP="00D625E7">
      <w:pPr>
        <w:pStyle w:val="ConsPlusNormal"/>
        <w:spacing w:before="240"/>
        <w:ind w:firstLine="540"/>
        <w:jc w:val="both"/>
      </w:pPr>
      <w:r>
        <w:t>2. Положение о ППк;</w:t>
      </w:r>
    </w:p>
    <w:p w:rsidR="00D625E7" w:rsidRDefault="00D625E7" w:rsidP="00D625E7">
      <w:pPr>
        <w:pStyle w:val="ConsPlusNormal"/>
        <w:spacing w:before="240"/>
        <w:ind w:firstLine="540"/>
        <w:jc w:val="both"/>
      </w:pPr>
      <w:r>
        <w:t>3. График проведения плановых заседаний ППк на учебный год;</w:t>
      </w:r>
    </w:p>
    <w:p w:rsidR="00D625E7" w:rsidRDefault="00D625E7" w:rsidP="00D625E7">
      <w:pPr>
        <w:pStyle w:val="ConsPlusNormal"/>
        <w:spacing w:before="240"/>
        <w:ind w:firstLine="540"/>
        <w:jc w:val="both"/>
      </w:pPr>
      <w:r>
        <w:t>4. Журнал учета заседаний ППк и обучающихся, прошедших ППк по форме:</w:t>
      </w:r>
    </w:p>
    <w:p w:rsidR="00D625E7" w:rsidRDefault="00D625E7" w:rsidP="00D625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54"/>
        <w:gridCol w:w="5193"/>
        <w:gridCol w:w="3260"/>
      </w:tblGrid>
      <w:tr w:rsidR="00D625E7" w:rsidTr="00D625E7">
        <w:tc>
          <w:tcPr>
            <w:tcW w:w="461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54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93" w:type="dxa"/>
          </w:tcPr>
          <w:p w:rsidR="00D625E7" w:rsidRPr="00130857" w:rsidRDefault="00D625E7" w:rsidP="00EF29DC">
            <w:pPr>
              <w:pStyle w:val="ConsPlusNormal"/>
              <w:jc w:val="center"/>
              <w:rPr>
                <w:lang w:val="en-US"/>
              </w:rPr>
            </w:pPr>
            <w:r>
              <w:t xml:space="preserve">Тематика заседания </w:t>
            </w:r>
            <w:r>
              <w:rPr>
                <w:lang w:val="en-US"/>
              </w:rPr>
              <w:t>&lt;*&gt;</w:t>
            </w:r>
          </w:p>
        </w:tc>
        <w:tc>
          <w:tcPr>
            <w:tcW w:w="3260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Вид консилиума (плановый/внеплановый)</w:t>
            </w:r>
          </w:p>
        </w:tc>
      </w:tr>
      <w:tr w:rsidR="00D625E7" w:rsidTr="00D625E7">
        <w:tc>
          <w:tcPr>
            <w:tcW w:w="461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354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5193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3260" w:type="dxa"/>
          </w:tcPr>
          <w:p w:rsidR="00D625E7" w:rsidRDefault="00D625E7" w:rsidP="00EF29DC">
            <w:pPr>
              <w:pStyle w:val="ConsPlusNormal"/>
            </w:pPr>
          </w:p>
        </w:tc>
      </w:tr>
      <w:tr w:rsidR="00D625E7" w:rsidTr="00D625E7">
        <w:tc>
          <w:tcPr>
            <w:tcW w:w="461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354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5193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3260" w:type="dxa"/>
          </w:tcPr>
          <w:p w:rsidR="00D625E7" w:rsidRDefault="00D625E7" w:rsidP="00EF29DC">
            <w:pPr>
              <w:pStyle w:val="ConsPlusNormal"/>
            </w:pPr>
          </w:p>
        </w:tc>
      </w:tr>
    </w:tbl>
    <w:p w:rsidR="00D625E7" w:rsidRDefault="00D625E7" w:rsidP="00D625E7">
      <w:pPr>
        <w:pStyle w:val="ConsPlusNormal"/>
        <w:jc w:val="both"/>
      </w:pPr>
    </w:p>
    <w:p w:rsidR="00D625E7" w:rsidRDefault="00D625E7" w:rsidP="00D625E7">
      <w:pPr>
        <w:pStyle w:val="ConsPlusNormal"/>
        <w:spacing w:before="240"/>
        <w:ind w:firstLine="540"/>
        <w:jc w:val="both"/>
      </w:pPr>
      <w:bookmarkStart w:id="3" w:name="P140"/>
      <w:bookmarkEnd w:id="3"/>
      <w:r>
        <w:t>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D625E7" w:rsidRDefault="00D625E7" w:rsidP="00D625E7">
      <w:pPr>
        <w:pStyle w:val="ConsPlusNormal"/>
        <w:jc w:val="both"/>
      </w:pPr>
    </w:p>
    <w:p w:rsidR="00D625E7" w:rsidRDefault="00D625E7" w:rsidP="00D625E7">
      <w:pPr>
        <w:pStyle w:val="ConsPlusNormal"/>
        <w:ind w:firstLine="540"/>
        <w:jc w:val="both"/>
      </w:pPr>
      <w:r>
        <w:t xml:space="preserve">5. Журнал регистрации коллегиальных </w:t>
      </w:r>
      <w:hyperlink w:anchor="P245" w:history="1">
        <w:r w:rsidRPr="002D1ED1">
          <w:t>заключений</w:t>
        </w:r>
      </w:hyperlink>
      <w:r>
        <w:t xml:space="preserve"> психолого-педагогического консилиума по форме:</w:t>
      </w:r>
    </w:p>
    <w:p w:rsidR="00D625E7" w:rsidRDefault="00D625E7" w:rsidP="00D625E7">
      <w:pPr>
        <w:pStyle w:val="ConsPlusNormal"/>
        <w:jc w:val="both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310"/>
        <w:gridCol w:w="1651"/>
        <w:gridCol w:w="1751"/>
        <w:gridCol w:w="1829"/>
        <w:gridCol w:w="1745"/>
      </w:tblGrid>
      <w:tr w:rsidR="00D625E7" w:rsidTr="00D625E7">
        <w:tc>
          <w:tcPr>
            <w:tcW w:w="397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1310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51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Инициатор обращения</w:t>
            </w:r>
          </w:p>
        </w:tc>
        <w:tc>
          <w:tcPr>
            <w:tcW w:w="1751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Повод обращения в ППк</w:t>
            </w:r>
          </w:p>
        </w:tc>
        <w:tc>
          <w:tcPr>
            <w:tcW w:w="1829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Коллегиальное заключение</w:t>
            </w:r>
          </w:p>
        </w:tc>
        <w:tc>
          <w:tcPr>
            <w:tcW w:w="1745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Результат обращения</w:t>
            </w:r>
          </w:p>
        </w:tc>
      </w:tr>
      <w:tr w:rsidR="00D625E7" w:rsidTr="00D625E7">
        <w:tc>
          <w:tcPr>
            <w:tcW w:w="397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57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310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651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51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829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45" w:type="dxa"/>
          </w:tcPr>
          <w:p w:rsidR="00D625E7" w:rsidRDefault="00D625E7" w:rsidP="00EF29DC">
            <w:pPr>
              <w:pStyle w:val="ConsPlusNormal"/>
            </w:pPr>
          </w:p>
        </w:tc>
      </w:tr>
      <w:tr w:rsidR="00D625E7" w:rsidTr="00D625E7">
        <w:tc>
          <w:tcPr>
            <w:tcW w:w="397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57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310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651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51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829" w:type="dxa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45" w:type="dxa"/>
          </w:tcPr>
          <w:p w:rsidR="00D625E7" w:rsidRDefault="00D625E7" w:rsidP="00EF29DC">
            <w:pPr>
              <w:pStyle w:val="ConsPlusNormal"/>
            </w:pPr>
          </w:p>
        </w:tc>
      </w:tr>
    </w:tbl>
    <w:p w:rsidR="00D625E7" w:rsidRDefault="00D625E7" w:rsidP="00D625E7">
      <w:pPr>
        <w:pStyle w:val="ConsPlusNormal"/>
        <w:jc w:val="both"/>
      </w:pPr>
    </w:p>
    <w:p w:rsidR="00D625E7" w:rsidRDefault="00D625E7" w:rsidP="00D625E7">
      <w:pPr>
        <w:pStyle w:val="ConsPlusNormal"/>
        <w:ind w:firstLine="540"/>
        <w:jc w:val="both"/>
      </w:pPr>
      <w:r>
        <w:t xml:space="preserve">6. </w:t>
      </w:r>
      <w:hyperlink w:anchor="P196" w:history="1">
        <w:r w:rsidRPr="002D1ED1">
          <w:t>Протоколы</w:t>
        </w:r>
      </w:hyperlink>
      <w:r>
        <w:t>заседания ППк;</w:t>
      </w:r>
    </w:p>
    <w:p w:rsidR="00D625E7" w:rsidRDefault="00D625E7" w:rsidP="00D625E7">
      <w:pPr>
        <w:pStyle w:val="ConsPlusNormal"/>
        <w:spacing w:before="240"/>
        <w:ind w:firstLine="540"/>
        <w:jc w:val="both"/>
      </w:pPr>
      <w:r>
        <w:t xml:space="preserve"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сопровождения.Карта развития хранится у председателя консилиума и </w:t>
      </w:r>
      <w:r>
        <w:lastRenderedPageBreak/>
        <w:t>выдается руководящим работникам ОО, педагогам и специалистам, работающим с обучающимся).</w:t>
      </w:r>
    </w:p>
    <w:p w:rsidR="00D625E7" w:rsidRDefault="00D625E7" w:rsidP="00D625E7">
      <w:pPr>
        <w:pStyle w:val="ConsPlusNormal"/>
        <w:spacing w:before="240"/>
        <w:ind w:firstLine="540"/>
        <w:jc w:val="both"/>
      </w:pPr>
      <w:r>
        <w:t>8. Журнал направлений обучающихся на ПМПК по форме:</w:t>
      </w:r>
    </w:p>
    <w:p w:rsidR="00D625E7" w:rsidRDefault="00D625E7" w:rsidP="00D625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701"/>
        <w:gridCol w:w="964"/>
        <w:gridCol w:w="1134"/>
        <w:gridCol w:w="1020"/>
        <w:gridCol w:w="4648"/>
      </w:tblGrid>
      <w:tr w:rsidR="00D625E7" w:rsidTr="00D625E7">
        <w:tc>
          <w:tcPr>
            <w:tcW w:w="518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964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Цель направления</w:t>
            </w:r>
          </w:p>
        </w:tc>
        <w:tc>
          <w:tcPr>
            <w:tcW w:w="1020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Причина направления</w:t>
            </w:r>
          </w:p>
        </w:tc>
        <w:tc>
          <w:tcPr>
            <w:tcW w:w="4648" w:type="dxa"/>
          </w:tcPr>
          <w:p w:rsidR="00D625E7" w:rsidRDefault="00D625E7" w:rsidP="00EF29DC">
            <w:pPr>
              <w:pStyle w:val="ConsPlusNormal"/>
              <w:jc w:val="center"/>
            </w:pPr>
            <w:r>
              <w:t>Отметка о получении направления родителями</w:t>
            </w:r>
          </w:p>
        </w:tc>
      </w:tr>
      <w:tr w:rsidR="00D625E7" w:rsidTr="00D625E7">
        <w:tc>
          <w:tcPr>
            <w:tcW w:w="518" w:type="dxa"/>
            <w:vMerge w:val="restart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D625E7" w:rsidRDefault="00D625E7" w:rsidP="00EF29DC">
            <w:pPr>
              <w:pStyle w:val="ConsPlusNormal"/>
            </w:pPr>
          </w:p>
        </w:tc>
        <w:tc>
          <w:tcPr>
            <w:tcW w:w="4648" w:type="dxa"/>
            <w:tcBorders>
              <w:bottom w:val="nil"/>
            </w:tcBorders>
          </w:tcPr>
          <w:p w:rsidR="00D625E7" w:rsidRDefault="00D625E7" w:rsidP="00EF29DC">
            <w:pPr>
              <w:pStyle w:val="ConsPlusNormal"/>
              <w:jc w:val="both"/>
            </w:pPr>
            <w:r>
              <w:t>Получено: далее перечень документов, переданных родителям (законным представителям)</w:t>
            </w:r>
          </w:p>
        </w:tc>
      </w:tr>
      <w:tr w:rsidR="00D625E7" w:rsidTr="00D625E7">
        <w:tblPrEx>
          <w:tblBorders>
            <w:insideH w:val="nil"/>
          </w:tblBorders>
        </w:tblPrEx>
        <w:tc>
          <w:tcPr>
            <w:tcW w:w="518" w:type="dxa"/>
            <w:vMerge/>
          </w:tcPr>
          <w:p w:rsidR="00D625E7" w:rsidRDefault="00D625E7" w:rsidP="00EF29DC"/>
        </w:tc>
        <w:tc>
          <w:tcPr>
            <w:tcW w:w="1701" w:type="dxa"/>
            <w:vMerge/>
          </w:tcPr>
          <w:p w:rsidR="00D625E7" w:rsidRDefault="00D625E7" w:rsidP="00EF29DC"/>
        </w:tc>
        <w:tc>
          <w:tcPr>
            <w:tcW w:w="964" w:type="dxa"/>
            <w:vMerge/>
          </w:tcPr>
          <w:p w:rsidR="00D625E7" w:rsidRDefault="00D625E7" w:rsidP="00EF29DC"/>
        </w:tc>
        <w:tc>
          <w:tcPr>
            <w:tcW w:w="1134" w:type="dxa"/>
            <w:vMerge/>
          </w:tcPr>
          <w:p w:rsidR="00D625E7" w:rsidRDefault="00D625E7" w:rsidP="00EF29DC"/>
        </w:tc>
        <w:tc>
          <w:tcPr>
            <w:tcW w:w="1020" w:type="dxa"/>
            <w:vMerge/>
          </w:tcPr>
          <w:p w:rsidR="00D625E7" w:rsidRDefault="00D625E7" w:rsidP="00EF29DC"/>
        </w:tc>
        <w:tc>
          <w:tcPr>
            <w:tcW w:w="4648" w:type="dxa"/>
            <w:tcBorders>
              <w:top w:val="nil"/>
              <w:bottom w:val="nil"/>
            </w:tcBorders>
          </w:tcPr>
          <w:p w:rsidR="00D625E7" w:rsidRDefault="00D625E7" w:rsidP="00EF29DC">
            <w:pPr>
              <w:pStyle w:val="ConsPlusNormal"/>
              <w:jc w:val="both"/>
            </w:pPr>
            <w:r>
              <w:t>Я, ФИО родителя (законного представителя) пакет документов получил(а).</w:t>
            </w:r>
          </w:p>
        </w:tc>
      </w:tr>
      <w:tr w:rsidR="00D625E7" w:rsidTr="00D625E7">
        <w:tblPrEx>
          <w:tblBorders>
            <w:insideH w:val="nil"/>
          </w:tblBorders>
        </w:tblPrEx>
        <w:tc>
          <w:tcPr>
            <w:tcW w:w="518" w:type="dxa"/>
            <w:vMerge/>
          </w:tcPr>
          <w:p w:rsidR="00D625E7" w:rsidRDefault="00D625E7" w:rsidP="00EF29DC"/>
        </w:tc>
        <w:tc>
          <w:tcPr>
            <w:tcW w:w="1701" w:type="dxa"/>
            <w:vMerge/>
          </w:tcPr>
          <w:p w:rsidR="00D625E7" w:rsidRDefault="00D625E7" w:rsidP="00EF29DC"/>
        </w:tc>
        <w:tc>
          <w:tcPr>
            <w:tcW w:w="964" w:type="dxa"/>
            <w:vMerge/>
          </w:tcPr>
          <w:p w:rsidR="00D625E7" w:rsidRDefault="00D625E7" w:rsidP="00EF29DC"/>
        </w:tc>
        <w:tc>
          <w:tcPr>
            <w:tcW w:w="1134" w:type="dxa"/>
            <w:vMerge/>
          </w:tcPr>
          <w:p w:rsidR="00D625E7" w:rsidRDefault="00D625E7" w:rsidP="00EF29DC"/>
        </w:tc>
        <w:tc>
          <w:tcPr>
            <w:tcW w:w="1020" w:type="dxa"/>
            <w:vMerge/>
          </w:tcPr>
          <w:p w:rsidR="00D625E7" w:rsidRDefault="00D625E7" w:rsidP="00EF29DC"/>
        </w:tc>
        <w:tc>
          <w:tcPr>
            <w:tcW w:w="4648" w:type="dxa"/>
            <w:tcBorders>
              <w:top w:val="nil"/>
            </w:tcBorders>
          </w:tcPr>
          <w:p w:rsidR="00D625E7" w:rsidRDefault="00D625E7" w:rsidP="00EF29DC">
            <w:pPr>
              <w:pStyle w:val="ConsPlusNormal"/>
              <w:jc w:val="both"/>
            </w:pPr>
            <w:r>
              <w:t>"__" ____________ 20__ г.</w:t>
            </w:r>
          </w:p>
          <w:p w:rsidR="0027344A" w:rsidRDefault="00D625E7" w:rsidP="0027344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Подпись:</w:t>
            </w:r>
            <w:r w:rsidR="00273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педагогическая характеристика</w:t>
            </w:r>
            <w:r w:rsidR="0027344A"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27344A" w:rsidRDefault="0027344A" w:rsidP="0027344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а-психолога, учителя-логопеда</w:t>
            </w:r>
            <w:r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>на  обучающегося,</w:t>
            </w:r>
          </w:p>
          <w:p w:rsidR="0027344A" w:rsidRDefault="0027344A" w:rsidP="0027344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продуктивной деятельности обучающегося, </w:t>
            </w:r>
          </w:p>
          <w:p w:rsidR="0027344A" w:rsidRPr="00FE629B" w:rsidRDefault="0027344A" w:rsidP="0027344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тетради</w:t>
            </w:r>
            <w:r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тетради </w:t>
            </w:r>
            <w:r w:rsidRPr="00FE629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и проверочных работ и другие необходимые 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необходимости)</w:t>
            </w:r>
          </w:p>
          <w:p w:rsidR="00D625E7" w:rsidRDefault="00D625E7" w:rsidP="00EF29DC">
            <w:pPr>
              <w:pStyle w:val="ConsPlusNormal"/>
            </w:pPr>
          </w:p>
          <w:p w:rsidR="00D625E7" w:rsidRDefault="00D625E7" w:rsidP="00EF29DC">
            <w:pPr>
              <w:pStyle w:val="ConsPlusNormal"/>
            </w:pPr>
            <w:r>
              <w:t>Расшифровка: _________________</w:t>
            </w:r>
          </w:p>
        </w:tc>
      </w:tr>
    </w:tbl>
    <w:p w:rsidR="00D625E7" w:rsidRDefault="00D625E7" w:rsidP="00D625E7"/>
    <w:p w:rsidR="00D625E7" w:rsidRDefault="00354BDD" w:rsidP="002764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9. Срок хранения документов ПП консилиума</w:t>
      </w:r>
      <w:r w:rsidR="009631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период пребывания обучающегося в образовательном учреждении</w:t>
      </w:r>
      <w:r w:rsidR="002764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E2D" w:rsidRDefault="00534E2D" w:rsidP="002764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CA" w:rsidRDefault="009631C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A8" w:rsidRDefault="006F2D35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625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псих</w:t>
      </w:r>
      <w:r w:rsidR="007848A8" w:rsidRPr="007848A8"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олого-педагогическом консилиуме </w:t>
      </w:r>
    </w:p>
    <w:p w:rsidR="007848A8" w:rsidRP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</w:p>
    <w:p w:rsidR="006F2D35" w:rsidRDefault="006F2D35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D35" w:rsidRPr="006F2D35" w:rsidRDefault="006F2D35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D35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Pr="006F2D3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заседания психолого-педагогического консилиума</w:t>
      </w:r>
    </w:p>
    <w:p w:rsidR="006F2D35" w:rsidRPr="006F2D35" w:rsidRDefault="006F2D35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D35">
        <w:rPr>
          <w:rFonts w:ascii="Times New Roman" w:eastAsia="Times New Roman" w:hAnsi="Times New Roman"/>
          <w:b/>
          <w:sz w:val="24"/>
          <w:szCs w:val="24"/>
          <w:lang w:eastAsia="ru-RU"/>
        </w:rPr>
        <w:t>МБОУ «Средняя общеобразовательная школа №5»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96"/>
      <w:bookmarkEnd w:id="4"/>
    </w:p>
    <w:p w:rsidR="000E4DFA" w:rsidRPr="000E4DFA" w:rsidRDefault="00366373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E4DFA"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                                           от "__" __________ 20__ г.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Присутствовали: И.О.Фамилия (должность в ОО, роль в  ППк),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И.О.Фамилия (мать/отец ФИО обучающегося).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Повестка дня: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1.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2.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Ход заседания ППк: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1.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2.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Решение ППк: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1.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2.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(характеристики,   представления  на  обучающегося,  результаты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продуктивной деятельности обучающегося, копии рабочих тетрадей, контрольных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и проверочных работ и другие необходимые материалы):</w:t>
      </w:r>
    </w:p>
    <w:p w:rsidR="006F2D35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1.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2. </w:t>
      </w:r>
      <w:r w:rsidR="006F2D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Председатель ППк ______________________________________ И.О.Фамилия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Члены ППк: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0E4DFA" w:rsidRPr="000E4DFA" w:rsidRDefault="000E4DFA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DFA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</w:p>
    <w:p w:rsidR="00366373" w:rsidRDefault="00366373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66373" w:rsidSect="007848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48A8" w:rsidRDefault="00E65A96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625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F09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848A8" w:rsidRPr="007848A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психолого-педагогическом консилиуме </w:t>
      </w:r>
    </w:p>
    <w:p w:rsidR="007848A8" w:rsidRP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</w:p>
    <w:p w:rsidR="00E65A96" w:rsidRDefault="00E65A96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9AC" w:rsidRPr="00CA79AC" w:rsidRDefault="00CA79AC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A79AC">
        <w:rPr>
          <w:rFonts w:ascii="Times New Roman" w:eastAsia="Times New Roman" w:hAnsi="Times New Roman"/>
          <w:iCs/>
          <w:sz w:val="24"/>
          <w:szCs w:val="24"/>
          <w:lang w:eastAsia="ru-RU"/>
        </w:rPr>
        <w:t>Шапка/официальный бланк ОО</w:t>
      </w:r>
    </w:p>
    <w:p w:rsidR="00CA79AC" w:rsidRPr="007F09BE" w:rsidRDefault="00CA79AC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A79AC">
        <w:rPr>
          <w:rFonts w:ascii="Times New Roman" w:eastAsia="Times New Roman" w:hAnsi="Times New Roman"/>
          <w:iCs/>
          <w:sz w:val="24"/>
          <w:szCs w:val="24"/>
          <w:lang w:eastAsia="ru-RU"/>
        </w:rPr>
        <w:t>---------------------------------------------------------------------------</w:t>
      </w:r>
    </w:p>
    <w:p w:rsidR="007848A8" w:rsidRDefault="007848A8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A96" w:rsidRDefault="00E65A96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Коллегиальное заключение психолого-педагогического консилиума</w:t>
      </w:r>
    </w:p>
    <w:p w:rsidR="00A36670" w:rsidRPr="00B55C8F" w:rsidRDefault="00A36670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C8F">
        <w:rPr>
          <w:rFonts w:ascii="Times New Roman" w:hAnsi="Times New Roman"/>
          <w:b/>
          <w:sz w:val="24"/>
          <w:szCs w:val="24"/>
        </w:rPr>
        <w:t>МБОУ «Средняя общеобразовательная школа №5»</w:t>
      </w:r>
    </w:p>
    <w:p w:rsidR="00A36670" w:rsidRPr="00A36670" w:rsidRDefault="00A36670" w:rsidP="00784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670">
        <w:rPr>
          <w:rFonts w:ascii="Times New Roman" w:hAnsi="Times New Roman"/>
          <w:sz w:val="24"/>
          <w:szCs w:val="24"/>
        </w:rPr>
        <w:t>Дата "__" _____________ 20__ года</w:t>
      </w:r>
    </w:p>
    <w:p w:rsidR="00E65A96" w:rsidRPr="007F09BE" w:rsidRDefault="00E65A96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070694" w:rsidRPr="007F09BE" w:rsidTr="00454426">
        <w:trPr>
          <w:trHeight w:val="751"/>
        </w:trPr>
        <w:tc>
          <w:tcPr>
            <w:tcW w:w="3652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50089B" w:rsidRPr="007F09BE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0089B" w:rsidRPr="007F09BE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0089B" w:rsidRPr="007F09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обучающегося:</w:t>
            </w:r>
          </w:p>
        </w:tc>
        <w:tc>
          <w:tcPr>
            <w:tcW w:w="5919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0694" w:rsidRPr="007F09BE" w:rsidTr="00454426">
        <w:tc>
          <w:tcPr>
            <w:tcW w:w="3652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5919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694" w:rsidRPr="007F09BE" w:rsidTr="00454426">
        <w:tc>
          <w:tcPr>
            <w:tcW w:w="3652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Класс/группа:</w:t>
            </w:r>
          </w:p>
        </w:tc>
        <w:tc>
          <w:tcPr>
            <w:tcW w:w="5919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694" w:rsidRPr="007F09BE" w:rsidTr="00454426">
        <w:tc>
          <w:tcPr>
            <w:tcW w:w="3652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5919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694" w:rsidRPr="007F09BE" w:rsidTr="00454426">
        <w:tc>
          <w:tcPr>
            <w:tcW w:w="3652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</w:rPr>
              <w:t>Причина направления на ППк:</w:t>
            </w:r>
          </w:p>
        </w:tc>
        <w:tc>
          <w:tcPr>
            <w:tcW w:w="5919" w:type="dxa"/>
          </w:tcPr>
          <w:p w:rsidR="00070694" w:rsidRPr="007F09BE" w:rsidRDefault="00070694" w:rsidP="007848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65A96" w:rsidRPr="007F09BE" w:rsidRDefault="00E65A96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Коллегиальное заключение ППк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3745" w:rsidRPr="007F09BE" w:rsidTr="000E4DFA">
        <w:tc>
          <w:tcPr>
            <w:tcW w:w="9571" w:type="dxa"/>
            <w:tcBorders>
              <w:bottom w:val="single" w:sz="4" w:space="0" w:color="auto"/>
            </w:tcBorders>
          </w:tcPr>
          <w:p w:rsidR="00B63745" w:rsidRPr="007F09BE" w:rsidRDefault="00B63745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63745" w:rsidRPr="007F09BE" w:rsidTr="000E4D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745" w:rsidRPr="007F09BE" w:rsidRDefault="00B63745" w:rsidP="00784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 педагогам</w:t>
            </w:r>
          </w:p>
        </w:tc>
      </w:tr>
      <w:tr w:rsidR="00B63745" w:rsidRPr="007F09BE" w:rsidTr="000E4D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63745" w:rsidRPr="007F09BE" w:rsidRDefault="00B63745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3745" w:rsidRPr="007F09BE" w:rsidTr="000E4D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745" w:rsidRPr="007F09BE" w:rsidRDefault="00B63745" w:rsidP="00784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9BE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B63745" w:rsidRPr="007F09BE" w:rsidTr="000E4DFA">
        <w:tc>
          <w:tcPr>
            <w:tcW w:w="9571" w:type="dxa"/>
            <w:tcBorders>
              <w:top w:val="single" w:sz="4" w:space="0" w:color="auto"/>
            </w:tcBorders>
          </w:tcPr>
          <w:p w:rsidR="00B63745" w:rsidRPr="007F09BE" w:rsidRDefault="00B63745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79AC" w:rsidRPr="00CA79AC" w:rsidRDefault="00A6154F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Приложение:</w:t>
      </w:r>
      <w:r w:rsidR="00CA79AC" w:rsidRPr="00CA79AC">
        <w:rPr>
          <w:rFonts w:ascii="Times New Roman" w:hAnsi="Times New Roman"/>
          <w:sz w:val="24"/>
          <w:szCs w:val="24"/>
        </w:rPr>
        <w:t>(планы   коррекционно-развивающей   работы,   индивидуальный</w:t>
      </w:r>
    </w:p>
    <w:p w:rsidR="00CA79AC" w:rsidRPr="00CA79AC" w:rsidRDefault="00CA79AC" w:rsidP="0078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9AC">
        <w:rPr>
          <w:rFonts w:ascii="Times New Roman" w:hAnsi="Times New Roman"/>
          <w:sz w:val="24"/>
          <w:szCs w:val="24"/>
        </w:rPr>
        <w:t>образовательный маршрут и другие необходимые материалы):</w:t>
      </w:r>
    </w:p>
    <w:tbl>
      <w:tblPr>
        <w:tblW w:w="5000" w:type="pct"/>
        <w:tblLook w:val="04A0"/>
      </w:tblPr>
      <w:tblGrid>
        <w:gridCol w:w="3092"/>
        <w:gridCol w:w="352"/>
        <w:gridCol w:w="306"/>
        <w:gridCol w:w="165"/>
        <w:gridCol w:w="1579"/>
        <w:gridCol w:w="392"/>
        <w:gridCol w:w="48"/>
        <w:gridCol w:w="258"/>
        <w:gridCol w:w="42"/>
        <w:gridCol w:w="3088"/>
        <w:gridCol w:w="249"/>
      </w:tblGrid>
      <w:tr w:rsidR="0032073B" w:rsidRPr="007F09BE" w:rsidTr="000E4DFA">
        <w:tc>
          <w:tcPr>
            <w:tcW w:w="1799" w:type="pct"/>
            <w:gridSpan w:val="2"/>
            <w:hideMark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0" w:type="pct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nil"/>
              <w:right w:val="nil"/>
            </w:tcBorders>
            <w:hideMark/>
          </w:tcPr>
          <w:p w:rsidR="0032073B" w:rsidRPr="007F09BE" w:rsidRDefault="00DC2C3B" w:rsidP="0078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60" w:type="pct"/>
            <w:gridSpan w:val="2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3"/>
            <w:hideMark/>
          </w:tcPr>
          <w:p w:rsidR="0032073B" w:rsidRPr="007F09BE" w:rsidRDefault="00DC2C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7F09BE" w:rsidTr="000E4DFA">
        <w:tc>
          <w:tcPr>
            <w:tcW w:w="1799" w:type="pct"/>
            <w:gridSpan w:val="2"/>
            <w:hideMark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  <w:lang w:eastAsia="ru-RU"/>
              </w:rPr>
              <w:t>Члены ППк</w:t>
            </w:r>
          </w:p>
        </w:tc>
        <w:tc>
          <w:tcPr>
            <w:tcW w:w="160" w:type="pct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3"/>
            <w:tcBorders>
              <w:left w:val="nil"/>
              <w:right w:val="nil"/>
            </w:tcBorders>
            <w:hideMark/>
          </w:tcPr>
          <w:p w:rsidR="0032073B" w:rsidRPr="007F09BE" w:rsidRDefault="00DC2C3B" w:rsidP="0078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0" w:type="pct"/>
            <w:gridSpan w:val="2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3"/>
            <w:hideMark/>
          </w:tcPr>
          <w:p w:rsidR="0032073B" w:rsidRPr="007F09BE" w:rsidRDefault="00DC2C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7F09BE" w:rsidTr="000E4DFA">
        <w:trPr>
          <w:trHeight w:val="319"/>
        </w:trPr>
        <w:tc>
          <w:tcPr>
            <w:tcW w:w="1799" w:type="pct"/>
            <w:gridSpan w:val="2"/>
            <w:hideMark/>
          </w:tcPr>
          <w:p w:rsidR="0032073B" w:rsidRPr="007F09BE" w:rsidRDefault="003207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3"/>
            <w:tcBorders>
              <w:left w:val="nil"/>
              <w:right w:val="nil"/>
            </w:tcBorders>
            <w:hideMark/>
          </w:tcPr>
          <w:p w:rsidR="0032073B" w:rsidRPr="007F09BE" w:rsidRDefault="00DC2C3B" w:rsidP="0078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0" w:type="pct"/>
            <w:gridSpan w:val="2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3"/>
            <w:hideMark/>
          </w:tcPr>
          <w:p w:rsidR="0032073B" w:rsidRPr="007F09BE" w:rsidRDefault="00DC2C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7F09BE" w:rsidTr="000E4DFA">
        <w:trPr>
          <w:trHeight w:val="266"/>
        </w:trPr>
        <w:tc>
          <w:tcPr>
            <w:tcW w:w="1799" w:type="pct"/>
            <w:gridSpan w:val="2"/>
            <w:hideMark/>
          </w:tcPr>
          <w:p w:rsidR="0032073B" w:rsidRPr="007F09BE" w:rsidRDefault="003207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3"/>
            <w:tcBorders>
              <w:left w:val="nil"/>
              <w:right w:val="nil"/>
            </w:tcBorders>
            <w:hideMark/>
          </w:tcPr>
          <w:p w:rsidR="0032073B" w:rsidRPr="007F09BE" w:rsidRDefault="00DC2C3B" w:rsidP="0078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0" w:type="pct"/>
            <w:gridSpan w:val="2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3"/>
            <w:hideMark/>
          </w:tcPr>
          <w:p w:rsidR="0032073B" w:rsidRPr="007F09BE" w:rsidRDefault="00DC2C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7F09BE" w:rsidTr="000E4DFA">
        <w:trPr>
          <w:trHeight w:val="306"/>
        </w:trPr>
        <w:tc>
          <w:tcPr>
            <w:tcW w:w="1799" w:type="pct"/>
            <w:gridSpan w:val="2"/>
            <w:hideMark/>
          </w:tcPr>
          <w:p w:rsidR="0032073B" w:rsidRPr="007F09BE" w:rsidRDefault="003207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3"/>
            <w:tcBorders>
              <w:left w:val="nil"/>
              <w:right w:val="nil"/>
            </w:tcBorders>
            <w:hideMark/>
          </w:tcPr>
          <w:p w:rsidR="0032073B" w:rsidRPr="007F09BE" w:rsidRDefault="00DC2C3B" w:rsidP="0078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0" w:type="pct"/>
            <w:gridSpan w:val="2"/>
          </w:tcPr>
          <w:p w:rsidR="0032073B" w:rsidRPr="007F09BE" w:rsidRDefault="0032073B" w:rsidP="007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3"/>
            <w:hideMark/>
          </w:tcPr>
          <w:p w:rsidR="0032073B" w:rsidRPr="007F09BE" w:rsidRDefault="00DC2C3B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675733" w:rsidRPr="007F09BE" w:rsidTr="000E4DFA">
        <w:trPr>
          <w:gridAfter w:val="1"/>
          <w:wAfter w:w="130" w:type="pct"/>
        </w:trPr>
        <w:tc>
          <w:tcPr>
            <w:tcW w:w="2045" w:type="pct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С решением ознакомлен(а)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</w:tcPr>
          <w:p w:rsidR="00675733" w:rsidRPr="007F09BE" w:rsidRDefault="00675733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70" w:type="pct"/>
            <w:gridSpan w:val="3"/>
            <w:tcBorders>
              <w:bottom w:val="single" w:sz="4" w:space="0" w:color="auto"/>
            </w:tcBorders>
            <w:hideMark/>
          </w:tcPr>
          <w:p w:rsidR="00675733" w:rsidRPr="007F09BE" w:rsidRDefault="00675733" w:rsidP="007848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09C" w:rsidRPr="007F09BE" w:rsidTr="000E4DFA">
        <w:trPr>
          <w:gridAfter w:val="1"/>
          <w:wAfter w:w="130" w:type="pct"/>
        </w:trPr>
        <w:tc>
          <w:tcPr>
            <w:tcW w:w="4870" w:type="pct"/>
            <w:gridSpan w:val="10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0609C" w:rsidRPr="007F09BE" w:rsidRDefault="00B0609C" w:rsidP="007848A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7F09BE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7F09BE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  <w:tr w:rsidR="00675733" w:rsidRPr="007F09BE" w:rsidTr="000E4DFA">
        <w:trPr>
          <w:gridAfter w:val="1"/>
          <w:wAfter w:w="130" w:type="pct"/>
        </w:trPr>
        <w:tc>
          <w:tcPr>
            <w:tcW w:w="2045" w:type="pct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С решением согласен(на)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</w:tcPr>
          <w:p w:rsidR="00675733" w:rsidRPr="007F09BE" w:rsidRDefault="00675733" w:rsidP="0078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70" w:type="pct"/>
            <w:gridSpan w:val="3"/>
            <w:tcBorders>
              <w:bottom w:val="single" w:sz="4" w:space="0" w:color="auto"/>
            </w:tcBorders>
            <w:hideMark/>
          </w:tcPr>
          <w:p w:rsidR="00675733" w:rsidRPr="007F09BE" w:rsidRDefault="00675733" w:rsidP="007848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09C" w:rsidRPr="007F09BE" w:rsidTr="000E4DFA">
        <w:trPr>
          <w:gridAfter w:val="1"/>
          <w:wAfter w:w="130" w:type="pct"/>
        </w:trPr>
        <w:tc>
          <w:tcPr>
            <w:tcW w:w="4870" w:type="pct"/>
            <w:gridSpan w:val="10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0609C" w:rsidRPr="007F09BE" w:rsidRDefault="00B0609C" w:rsidP="007848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7F09BE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7F09BE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  <w:tr w:rsidR="00675733" w:rsidRPr="007F09BE" w:rsidTr="000E4DFA">
        <w:trPr>
          <w:gridAfter w:val="1"/>
          <w:wAfter w:w="130" w:type="pct"/>
        </w:trPr>
        <w:tc>
          <w:tcPr>
            <w:tcW w:w="4870" w:type="pct"/>
            <w:gridSpan w:val="10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С решением согласен(на) части</w:t>
            </w:r>
            <w:r w:rsidR="000E4DFA">
              <w:rPr>
                <w:rFonts w:ascii="Times New Roman" w:hAnsi="Times New Roman"/>
                <w:sz w:val="24"/>
                <w:szCs w:val="24"/>
              </w:rPr>
              <w:t>чно, не согласен(на) с пунктами:_____________________</w:t>
            </w:r>
          </w:p>
        </w:tc>
      </w:tr>
      <w:tr w:rsidR="00675733" w:rsidRPr="007F09BE" w:rsidTr="000E4DFA">
        <w:trPr>
          <w:gridAfter w:val="1"/>
          <w:wAfter w:w="130" w:type="pct"/>
          <w:trHeight w:val="26"/>
        </w:trPr>
        <w:tc>
          <w:tcPr>
            <w:tcW w:w="4870" w:type="pct"/>
            <w:gridSpan w:val="10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7F09BE" w:rsidTr="000E4DFA">
        <w:trPr>
          <w:gridAfter w:val="1"/>
          <w:wAfter w:w="130" w:type="pct"/>
        </w:trPr>
        <w:tc>
          <w:tcPr>
            <w:tcW w:w="487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5733" w:rsidRPr="007F09BE" w:rsidRDefault="00675733" w:rsidP="007848A8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7F09BE" w:rsidTr="000E4DFA">
        <w:trPr>
          <w:gridAfter w:val="1"/>
          <w:wAfter w:w="130" w:type="pct"/>
        </w:trPr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733" w:rsidRPr="007F09BE" w:rsidRDefault="00675733" w:rsidP="007848A8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733" w:rsidRPr="007F09BE" w:rsidRDefault="00675733" w:rsidP="007848A8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733" w:rsidRPr="007F09BE" w:rsidRDefault="00675733" w:rsidP="007848A8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7F09BE" w:rsidTr="000E4DFA">
        <w:trPr>
          <w:gridAfter w:val="1"/>
          <w:wAfter w:w="130" w:type="pct"/>
        </w:trPr>
        <w:tc>
          <w:tcPr>
            <w:tcW w:w="4870" w:type="pct"/>
            <w:gridSpan w:val="10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75733" w:rsidRPr="007F09BE" w:rsidRDefault="00675733" w:rsidP="007848A8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9BE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7F09BE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7F09BE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</w:tbl>
    <w:p w:rsid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qwe2"/>
      <w:bookmarkEnd w:id="5"/>
    </w:p>
    <w:p w:rsid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162A2" w:rsidRPr="007F09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625E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162A2" w:rsidRPr="007F09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психолого-педагогическом консилиуме </w:t>
      </w:r>
    </w:p>
    <w:p w:rsid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</w:p>
    <w:p w:rsidR="007848A8" w:rsidRP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2A2" w:rsidRPr="007F09BE" w:rsidRDefault="0098674B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52165" w:rsidRPr="007F09BE">
        <w:rPr>
          <w:rFonts w:ascii="Times New Roman" w:hAnsi="Times New Roman"/>
          <w:b/>
          <w:sz w:val="24"/>
          <w:szCs w:val="24"/>
        </w:rPr>
        <w:t>редставлени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="00B162A2" w:rsidRPr="007F09BE">
        <w:rPr>
          <w:rFonts w:ascii="Times New Roman" w:hAnsi="Times New Roman"/>
          <w:b/>
          <w:sz w:val="24"/>
          <w:szCs w:val="24"/>
        </w:rPr>
        <w:t>психолого-педагогического консилиума на обучающегося для предоставления на ПМПК</w:t>
      </w:r>
    </w:p>
    <w:p w:rsidR="00B162A2" w:rsidRPr="007F09BE" w:rsidRDefault="00B52165" w:rsidP="0078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50089B" w:rsidRPr="007F09BE">
        <w:rPr>
          <w:rFonts w:ascii="Times New Roman" w:hAnsi="Times New Roman"/>
          <w:b/>
          <w:bCs/>
          <w:sz w:val="24"/>
          <w:szCs w:val="24"/>
          <w:lang w:eastAsia="ru-RU"/>
        </w:rPr>
        <w:t>ФИО</w:t>
      </w:r>
      <w:r w:rsidRPr="007F09BE">
        <w:rPr>
          <w:rFonts w:ascii="Times New Roman" w:hAnsi="Times New Roman"/>
          <w:b/>
          <w:bCs/>
          <w:sz w:val="24"/>
          <w:szCs w:val="24"/>
          <w:lang w:eastAsia="ru-RU"/>
        </w:rPr>
        <w:t>, дата рождения, группа/класс)</w:t>
      </w:r>
    </w:p>
    <w:p w:rsidR="007848A8" w:rsidRDefault="007848A8" w:rsidP="007848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62A2" w:rsidRPr="007F09BE" w:rsidRDefault="00B162A2" w:rsidP="007848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Общие сведения:</w:t>
      </w:r>
    </w:p>
    <w:p w:rsidR="00B162A2" w:rsidRPr="007F09BE" w:rsidRDefault="00487921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дата поступления в образовательную организацию;</w:t>
      </w:r>
    </w:p>
    <w:p w:rsidR="00B162A2" w:rsidRPr="007F09BE" w:rsidRDefault="00487921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программа обучения (полное наименование);</w:t>
      </w:r>
    </w:p>
    <w:p w:rsidR="00B162A2" w:rsidRPr="007F09BE" w:rsidRDefault="00487921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форма организации образования: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</w:t>
      </w:r>
      <w:r w:rsidR="006F2D35">
        <w:rPr>
          <w:rFonts w:ascii="Times New Roman" w:hAnsi="Times New Roman"/>
          <w:sz w:val="24"/>
          <w:szCs w:val="24"/>
        </w:rPr>
        <w:t>.</w:t>
      </w:r>
      <w:r w:rsidRPr="007F09BE">
        <w:rPr>
          <w:rFonts w:ascii="Times New Roman" w:hAnsi="Times New Roman"/>
          <w:sz w:val="24"/>
          <w:szCs w:val="24"/>
        </w:rPr>
        <w:t xml:space="preserve"> в группе/классе</w:t>
      </w:r>
      <w:r w:rsidR="0017777A" w:rsidRPr="007F09BE">
        <w:rPr>
          <w:rFonts w:ascii="Times New Roman" w:hAnsi="Times New Roman"/>
          <w:sz w:val="24"/>
          <w:szCs w:val="24"/>
        </w:rPr>
        <w:t>:</w:t>
      </w:r>
    </w:p>
    <w:p w:rsidR="00B162A2" w:rsidRPr="007F09BE" w:rsidRDefault="001777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г</w:t>
      </w:r>
      <w:r w:rsidR="00B162A2" w:rsidRPr="007F09BE">
        <w:rPr>
          <w:rFonts w:ascii="Times New Roman" w:hAnsi="Times New Roman"/>
          <w:sz w:val="24"/>
          <w:szCs w:val="24"/>
        </w:rPr>
        <w:t>руппа</w:t>
      </w:r>
      <w:r w:rsidRPr="007F09BE">
        <w:rPr>
          <w:rFonts w:ascii="Times New Roman" w:hAnsi="Times New Roman"/>
          <w:sz w:val="24"/>
          <w:szCs w:val="24"/>
        </w:rPr>
        <w:t> –</w:t>
      </w:r>
      <w:r w:rsidR="00B162A2" w:rsidRPr="007F09BE">
        <w:rPr>
          <w:rFonts w:ascii="Times New Roman" w:hAnsi="Times New Roman"/>
          <w:sz w:val="24"/>
          <w:szCs w:val="24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Лекотека и др.;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класс</w:t>
      </w:r>
      <w:r w:rsidR="0017777A" w:rsidRPr="007F09BE">
        <w:rPr>
          <w:rFonts w:ascii="Times New Roman" w:hAnsi="Times New Roman"/>
          <w:sz w:val="24"/>
          <w:szCs w:val="24"/>
        </w:rPr>
        <w:t> –</w:t>
      </w:r>
      <w:r w:rsidRPr="007F09BE">
        <w:rPr>
          <w:rFonts w:ascii="Times New Roman" w:hAnsi="Times New Roman"/>
          <w:sz w:val="24"/>
          <w:szCs w:val="24"/>
        </w:rPr>
        <w:t xml:space="preserve"> общеобразовательный, отдельный для обучающихся с...;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</w:t>
      </w:r>
      <w:r w:rsidR="006F2D35">
        <w:rPr>
          <w:rFonts w:ascii="Times New Roman" w:hAnsi="Times New Roman"/>
          <w:sz w:val="24"/>
          <w:szCs w:val="24"/>
        </w:rPr>
        <w:t>.</w:t>
      </w:r>
      <w:r w:rsidRPr="007F09BE">
        <w:rPr>
          <w:rFonts w:ascii="Times New Roman" w:hAnsi="Times New Roman"/>
          <w:sz w:val="24"/>
          <w:szCs w:val="24"/>
        </w:rPr>
        <w:t xml:space="preserve"> на дому;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</w:t>
      </w:r>
      <w:r w:rsidR="006F2D35">
        <w:rPr>
          <w:rFonts w:ascii="Times New Roman" w:hAnsi="Times New Roman"/>
          <w:sz w:val="24"/>
          <w:szCs w:val="24"/>
        </w:rPr>
        <w:t>.</w:t>
      </w:r>
      <w:r w:rsidRPr="007F09BE">
        <w:rPr>
          <w:rFonts w:ascii="Times New Roman" w:hAnsi="Times New Roman"/>
          <w:sz w:val="24"/>
          <w:szCs w:val="24"/>
        </w:rPr>
        <w:t xml:space="preserve"> в форме семейного образования;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</w:t>
      </w:r>
      <w:r w:rsidR="006F2D35">
        <w:rPr>
          <w:rFonts w:ascii="Times New Roman" w:hAnsi="Times New Roman"/>
          <w:sz w:val="24"/>
          <w:szCs w:val="24"/>
        </w:rPr>
        <w:t>.</w:t>
      </w:r>
      <w:r w:rsidRPr="007F09BE">
        <w:rPr>
          <w:rFonts w:ascii="Times New Roman" w:hAnsi="Times New Roman"/>
          <w:sz w:val="24"/>
          <w:szCs w:val="24"/>
        </w:rPr>
        <w:t xml:space="preserve"> сетевая форма реализации образовательных программ;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5</w:t>
      </w:r>
      <w:r w:rsidR="006F2D35">
        <w:rPr>
          <w:rFonts w:ascii="Times New Roman" w:hAnsi="Times New Roman"/>
          <w:sz w:val="24"/>
          <w:szCs w:val="24"/>
        </w:rPr>
        <w:t>.</w:t>
      </w:r>
      <w:r w:rsidRPr="007F09BE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</w:p>
    <w:p w:rsidR="00B162A2" w:rsidRPr="007F09BE" w:rsidRDefault="00487921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B162A2" w:rsidRPr="007F09BE" w:rsidRDefault="00487921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состав семьи (перечислить, с кем проживает ребенок</w:t>
      </w:r>
      <w:r w:rsidR="0017777A" w:rsidRPr="007F09BE">
        <w:rPr>
          <w:rFonts w:ascii="Times New Roman" w:hAnsi="Times New Roman"/>
          <w:sz w:val="24"/>
          <w:szCs w:val="24"/>
        </w:rPr>
        <w:t>:</w:t>
      </w:r>
      <w:r w:rsidR="00B162A2" w:rsidRPr="007F09BE">
        <w:rPr>
          <w:rFonts w:ascii="Times New Roman" w:hAnsi="Times New Roman"/>
          <w:sz w:val="24"/>
          <w:szCs w:val="24"/>
        </w:rPr>
        <w:t xml:space="preserve"> родственные отношения и количество детей/взрослых);</w:t>
      </w:r>
    </w:p>
    <w:p w:rsidR="00B162A2" w:rsidRPr="007F09BE" w:rsidRDefault="00487921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в том числе братья/сестры с нарушениями развития, а также переезд в другие социокультурные условия менее чем </w:t>
      </w:r>
      <w:r w:rsidR="0017777A" w:rsidRPr="007F09BE">
        <w:rPr>
          <w:rFonts w:ascii="Times New Roman" w:hAnsi="Times New Roman"/>
          <w:sz w:val="24"/>
          <w:szCs w:val="24"/>
        </w:rPr>
        <w:t>три</w:t>
      </w:r>
      <w:r w:rsidR="00B162A2" w:rsidRPr="007F09BE">
        <w:rPr>
          <w:rFonts w:ascii="Times New Roman" w:hAnsi="Times New Roman"/>
          <w:sz w:val="24"/>
          <w:szCs w:val="24"/>
        </w:rPr>
        <w:t xml:space="preserve">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Информация об условиях и результатах образования ребенка в образовательной организации</w:t>
      </w:r>
      <w:r w:rsidRPr="007F09BE">
        <w:rPr>
          <w:rFonts w:ascii="Times New Roman" w:hAnsi="Times New Roman"/>
          <w:sz w:val="24"/>
          <w:szCs w:val="24"/>
        </w:rPr>
        <w:t>: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 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lastRenderedPageBreak/>
        <w:t>5. Динамика освоения программного материала:</w:t>
      </w:r>
    </w:p>
    <w:p w:rsidR="00B162A2" w:rsidRPr="007F09BE" w:rsidRDefault="006B7BCE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программа, по которой обучается ребенок (авторы или название ОП/АОП);</w:t>
      </w:r>
    </w:p>
    <w:p w:rsidR="00B162A2" w:rsidRPr="007F09BE" w:rsidRDefault="006B7BCE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соответствие объема знаний, умений и навыков требованиям программы</w:t>
      </w:r>
      <w:r w:rsidRPr="007F09BE">
        <w:rPr>
          <w:rFonts w:ascii="Times New Roman" w:hAnsi="Times New Roman"/>
          <w:sz w:val="24"/>
          <w:szCs w:val="24"/>
        </w:rPr>
        <w:t>,</w:t>
      </w:r>
      <w:r w:rsidR="00B162A2" w:rsidRPr="007F09BE">
        <w:rPr>
          <w:rFonts w:ascii="Times New Roman" w:hAnsi="Times New Roman"/>
          <w:sz w:val="24"/>
          <w:szCs w:val="24"/>
        </w:rPr>
        <w:t xml:space="preserve"> или для обучающегося по программе дошкольного образования: достижение целевых ориентиров (в соответствии с годом обучения)</w:t>
      </w:r>
      <w:r w:rsidRPr="007F09BE">
        <w:rPr>
          <w:rFonts w:ascii="Times New Roman" w:hAnsi="Times New Roman"/>
          <w:sz w:val="24"/>
          <w:szCs w:val="24"/>
        </w:rPr>
        <w:t>,</w:t>
      </w:r>
      <w:r w:rsidR="00B162A2" w:rsidRPr="007F09BE">
        <w:rPr>
          <w:rFonts w:ascii="Times New Roman" w:hAnsi="Times New Roman"/>
          <w:sz w:val="24"/>
          <w:szCs w:val="24"/>
        </w:rPr>
        <w:t xml:space="preserve"> или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</w:t>
      </w:r>
      <w:r w:rsidR="00C5297A" w:rsidRPr="007F09BE">
        <w:rPr>
          <w:rFonts w:ascii="Times New Roman" w:hAnsi="Times New Roman"/>
          <w:sz w:val="24"/>
          <w:szCs w:val="24"/>
        </w:rPr>
        <w:t>.</w:t>
      </w:r>
      <w:r w:rsidRPr="007F09BE">
        <w:rPr>
          <w:rFonts w:ascii="Times New Roman" w:hAnsi="Times New Roman"/>
          <w:sz w:val="24"/>
          <w:szCs w:val="24"/>
        </w:rPr>
        <w:t>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8. Получаемая коррекционно-развивающая, психолого-педагогическая помощь (конкретизировать) (занятия с логопедом, дефектологом, психологом, учителем начальных классов </w:t>
      </w:r>
      <w:r w:rsidR="00C5297A" w:rsidRPr="007F09BE">
        <w:rPr>
          <w:rFonts w:ascii="Times New Roman" w:hAnsi="Times New Roman"/>
          <w:sz w:val="24"/>
          <w:szCs w:val="24"/>
        </w:rPr>
        <w:t>–</w:t>
      </w:r>
      <w:r w:rsidRPr="007F09BE">
        <w:rPr>
          <w:rFonts w:ascii="Times New Roman" w:hAnsi="Times New Roman"/>
          <w:sz w:val="24"/>
          <w:szCs w:val="24"/>
        </w:rPr>
        <w:t xml:space="preserve"> указать длительность, т</w:t>
      </w:r>
      <w:r w:rsidR="00C5297A" w:rsidRPr="007F09BE">
        <w:rPr>
          <w:rFonts w:ascii="Times New Roman" w:hAnsi="Times New Roman"/>
          <w:sz w:val="24"/>
          <w:szCs w:val="24"/>
        </w:rPr>
        <w:t xml:space="preserve">о </w:t>
      </w:r>
      <w:r w:rsidRPr="007F09BE">
        <w:rPr>
          <w:rFonts w:ascii="Times New Roman" w:hAnsi="Times New Roman"/>
          <w:sz w:val="24"/>
          <w:szCs w:val="24"/>
        </w:rPr>
        <w:t>е</w:t>
      </w:r>
      <w:r w:rsidR="00C5297A" w:rsidRPr="007F09BE">
        <w:rPr>
          <w:rFonts w:ascii="Times New Roman" w:hAnsi="Times New Roman"/>
          <w:sz w:val="24"/>
          <w:szCs w:val="24"/>
        </w:rPr>
        <w:t>сть</w:t>
      </w:r>
      <w:r w:rsidRPr="007F09BE">
        <w:rPr>
          <w:rFonts w:ascii="Times New Roman" w:hAnsi="Times New Roman"/>
          <w:sz w:val="24"/>
          <w:szCs w:val="24"/>
        </w:rPr>
        <w:t xml:space="preserve"> когда начались/закончились занятия), регулярность посещения этих занятий, выполнение домашних заданий этих специалистов.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9. Характеристики взросления: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</w:t>
      </w:r>
      <w:r w:rsidR="004A6C77">
        <w:rPr>
          <w:rFonts w:ascii="Times New Roman" w:hAnsi="Times New Roman"/>
          <w:sz w:val="24"/>
          <w:szCs w:val="24"/>
        </w:rPr>
        <w:t>-</w:t>
      </w:r>
      <w:r w:rsidR="00B162A2" w:rsidRPr="007F09BE">
        <w:rPr>
          <w:rFonts w:ascii="Times New Roman" w:hAnsi="Times New Roman"/>
          <w:sz w:val="24"/>
          <w:szCs w:val="24"/>
        </w:rPr>
        <w:t xml:space="preserve"> например</w:t>
      </w:r>
      <w:r w:rsidR="004A6C77">
        <w:rPr>
          <w:rFonts w:ascii="Times New Roman" w:hAnsi="Times New Roman"/>
          <w:sz w:val="24"/>
          <w:szCs w:val="24"/>
        </w:rPr>
        <w:t>,</w:t>
      </w:r>
      <w:r w:rsidR="00B162A2" w:rsidRPr="007F09BE">
        <w:rPr>
          <w:rFonts w:ascii="Times New Roman" w:hAnsi="Times New Roman"/>
          <w:sz w:val="24"/>
          <w:szCs w:val="24"/>
        </w:rPr>
        <w:t xml:space="preserve"> запретили родители, исключили из секции, перестал заниматься из-за нехватки средств и т.</w:t>
      </w:r>
      <w:r w:rsidR="00BD01B9" w:rsidRPr="007F09BE">
        <w:rPr>
          <w:rFonts w:ascii="Times New Roman" w:hAnsi="Times New Roman"/>
          <w:sz w:val="24"/>
          <w:szCs w:val="24"/>
        </w:rPr>
        <w:t> </w:t>
      </w:r>
      <w:r w:rsidR="00B162A2" w:rsidRPr="007F09BE">
        <w:rPr>
          <w:rFonts w:ascii="Times New Roman" w:hAnsi="Times New Roman"/>
          <w:sz w:val="24"/>
          <w:szCs w:val="24"/>
        </w:rPr>
        <w:t>п.);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характер занятости во внеучебное время (имеет ли круг обязанностей, как относится к их выполнению);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отношение к учебе (наличие предпочитаемых предметов, любимых учителей);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значимость виртуального общения в системе ценностей обучающегося (сколько времени</w:t>
      </w:r>
      <w:r w:rsidR="00BD01B9" w:rsidRPr="007F09BE">
        <w:rPr>
          <w:rFonts w:ascii="Times New Roman" w:hAnsi="Times New Roman"/>
          <w:sz w:val="24"/>
          <w:szCs w:val="24"/>
        </w:rPr>
        <w:t>,</w:t>
      </w:r>
      <w:r w:rsidR="00B162A2" w:rsidRPr="007F09BE">
        <w:rPr>
          <w:rFonts w:ascii="Times New Roman" w:hAnsi="Times New Roman"/>
          <w:sz w:val="24"/>
          <w:szCs w:val="24"/>
        </w:rPr>
        <w:t xml:space="preserve"> по его собственному мнению</w:t>
      </w:r>
      <w:r w:rsidR="00BD01B9" w:rsidRPr="007F09BE">
        <w:rPr>
          <w:rFonts w:ascii="Times New Roman" w:hAnsi="Times New Roman"/>
          <w:sz w:val="24"/>
          <w:szCs w:val="24"/>
        </w:rPr>
        <w:t>,</w:t>
      </w:r>
      <w:r w:rsidR="00B162A2" w:rsidRPr="007F09BE">
        <w:rPr>
          <w:rFonts w:ascii="Times New Roman" w:hAnsi="Times New Roman"/>
          <w:sz w:val="24"/>
          <w:szCs w:val="24"/>
        </w:rPr>
        <w:t xml:space="preserve"> проводит в социальных сетях);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</w:t>
      </w:r>
      <w:r w:rsidRPr="007F09BE">
        <w:rPr>
          <w:rFonts w:ascii="Times New Roman" w:hAnsi="Times New Roman"/>
          <w:sz w:val="24"/>
          <w:szCs w:val="24"/>
        </w:rPr>
        <w:t>«</w:t>
      </w:r>
      <w:r w:rsidR="00B162A2" w:rsidRPr="007F09BE">
        <w:rPr>
          <w:rFonts w:ascii="Times New Roman" w:hAnsi="Times New Roman"/>
          <w:sz w:val="24"/>
          <w:szCs w:val="24"/>
        </w:rPr>
        <w:t>на словах</w:t>
      </w:r>
      <w:r w:rsidRPr="007F09BE">
        <w:rPr>
          <w:rFonts w:ascii="Times New Roman" w:hAnsi="Times New Roman"/>
          <w:sz w:val="24"/>
          <w:szCs w:val="24"/>
        </w:rPr>
        <w:t>»</w:t>
      </w:r>
      <w:r w:rsidR="00B162A2" w:rsidRPr="007F09BE">
        <w:rPr>
          <w:rFonts w:ascii="Times New Roman" w:hAnsi="Times New Roman"/>
          <w:sz w:val="24"/>
          <w:szCs w:val="24"/>
        </w:rPr>
        <w:t>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самосознание (самооценка);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принадлежность к молодежной субкультуре(ам);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особенности психосексуального развития;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религиозные убеждения (не актуализирует, навязывает другим);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 xml:space="preserve"> жизненные планы и профессиональные намерения.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Поведенческие девиации: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совершенные в прошлом или текущие правонарушения;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lastRenderedPageBreak/>
        <w:t>–</w:t>
      </w:r>
      <w:r w:rsidR="00B162A2" w:rsidRPr="007F09BE">
        <w:rPr>
          <w:rFonts w:ascii="Times New Roman" w:hAnsi="Times New Roman"/>
          <w:sz w:val="24"/>
          <w:szCs w:val="24"/>
        </w:rPr>
        <w:t>наличие самовольных уходов из дома, бродяжничество;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сквернословие;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проявления злости и/или ненависти к окружающим (конкретизировать);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отношение к компьютерным играм (равнодушен, интерес, зависимость);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B162A2" w:rsidRPr="007F09BE" w:rsidRDefault="00C5297A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–</w:t>
      </w:r>
      <w:r w:rsidR="00B162A2" w:rsidRPr="007F09BE">
        <w:rPr>
          <w:rFonts w:ascii="Times New Roman" w:hAnsi="Times New Roman"/>
          <w:sz w:val="24"/>
          <w:szCs w:val="24"/>
        </w:rPr>
        <w:t>дезадаптивные черты личности (конкретизировать).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B162A2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A6C77" w:rsidRPr="007F09BE" w:rsidRDefault="004A6C77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2A2" w:rsidRPr="004A6C77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6C77">
        <w:rPr>
          <w:rFonts w:ascii="Times New Roman" w:hAnsi="Times New Roman"/>
          <w:i/>
          <w:sz w:val="24"/>
          <w:szCs w:val="24"/>
        </w:rPr>
        <w:t>Дата составления документа.</w:t>
      </w:r>
    </w:p>
    <w:p w:rsidR="004A6C77" w:rsidRPr="004A6C77" w:rsidRDefault="004A6C77" w:rsidP="00784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162A2" w:rsidRPr="004A6C77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6C77">
        <w:rPr>
          <w:rFonts w:ascii="Times New Roman" w:hAnsi="Times New Roman"/>
          <w:i/>
          <w:sz w:val="24"/>
          <w:szCs w:val="24"/>
        </w:rPr>
        <w:t>Подпись председателя ППк. Печать образовательной организации.</w:t>
      </w:r>
    </w:p>
    <w:p w:rsidR="00B162A2" w:rsidRPr="007F09BE" w:rsidRDefault="00B162A2" w:rsidP="00784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2A2" w:rsidRPr="007F09BE" w:rsidRDefault="00B162A2" w:rsidP="007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Дополнительно: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 xml:space="preserve">1. Для обучающегося по АОП </w:t>
      </w:r>
      <w:r w:rsidR="003F0E55" w:rsidRPr="007F09BE">
        <w:rPr>
          <w:rFonts w:ascii="Times New Roman" w:hAnsi="Times New Roman"/>
          <w:sz w:val="24"/>
          <w:szCs w:val="24"/>
        </w:rPr>
        <w:t>–</w:t>
      </w:r>
      <w:r w:rsidRPr="007F09BE">
        <w:rPr>
          <w:rFonts w:ascii="Times New Roman" w:hAnsi="Times New Roman"/>
          <w:sz w:val="24"/>
          <w:szCs w:val="24"/>
        </w:rPr>
        <w:t xml:space="preserve"> указать коррекционно-развивающие курсы, динамику в коррекции нарушений</w:t>
      </w:r>
      <w:r w:rsidR="009D0714" w:rsidRPr="007F09BE">
        <w:rPr>
          <w:rFonts w:ascii="Times New Roman" w:hAnsi="Times New Roman"/>
          <w:sz w:val="24"/>
          <w:szCs w:val="24"/>
        </w:rPr>
        <w:t>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</w:t>
      </w:r>
      <w:r w:rsidR="009D0714" w:rsidRPr="007F09BE">
        <w:rPr>
          <w:rFonts w:ascii="Times New Roman" w:hAnsi="Times New Roman"/>
          <w:sz w:val="24"/>
          <w:szCs w:val="24"/>
        </w:rPr>
        <w:t>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</w:t>
      </w:r>
      <w:r w:rsidR="009D0714" w:rsidRPr="007F09BE">
        <w:rPr>
          <w:rFonts w:ascii="Times New Roman" w:hAnsi="Times New Roman"/>
          <w:sz w:val="24"/>
          <w:szCs w:val="24"/>
        </w:rPr>
        <w:t>.</w:t>
      </w:r>
    </w:p>
    <w:p w:rsidR="00B162A2" w:rsidRPr="007F09BE" w:rsidRDefault="00B162A2" w:rsidP="0078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BE">
        <w:rPr>
          <w:rFonts w:ascii="Times New Roman" w:hAnsi="Times New Roman"/>
          <w:sz w:val="24"/>
          <w:szCs w:val="24"/>
        </w:rPr>
        <w:t>4. Представление может быть дополнено исходя из индивидуальных особенностей обучающегося.</w:t>
      </w:r>
    </w:p>
    <w:p w:rsidR="004A6C77" w:rsidRDefault="004A6C77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qwe3"/>
      <w:bookmarkEnd w:id="6"/>
    </w:p>
    <w:p w:rsid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3F0E55" w:rsidRPr="007F09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625E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0E55" w:rsidRPr="007F09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психолого-педагогическом консилиуме </w:t>
      </w:r>
    </w:p>
    <w:p w:rsid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A8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</w:p>
    <w:p w:rsidR="007848A8" w:rsidRPr="007848A8" w:rsidRDefault="007848A8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E55" w:rsidRPr="007F09BE" w:rsidRDefault="003F0E55" w:rsidP="0078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BE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:rsidR="00CA79AC" w:rsidRDefault="00CA79AC" w:rsidP="00784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 xml:space="preserve">              ФИО родителя (законного представителя) обучающегося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 xml:space="preserve">                (номер, серия паспорта, когда и кем выдан)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 xml:space="preserve">          (нужное подчеркнуть)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(ФИО, класс/группа, в котором/ой обучается обучающийся, дата (дд.мм.гг.)рождения)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29B" w:rsidRDefault="00CA79AC" w:rsidP="00FE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9AC">
        <w:rPr>
          <w:rFonts w:ascii="Times New Roman" w:hAnsi="Times New Roman"/>
          <w:sz w:val="24"/>
          <w:szCs w:val="24"/>
        </w:rPr>
        <w:t>Выражаю согласие на проведение психолого-педагогического обследования.</w:t>
      </w:r>
      <w:r w:rsidR="004D62B8">
        <w:rPr>
          <w:rFonts w:ascii="Times New Roman" w:hAnsi="Times New Roman"/>
          <w:sz w:val="24"/>
          <w:szCs w:val="24"/>
        </w:rPr>
        <w:t>Поставлен (а)  в известность  о необходимости предоставления следующи</w:t>
      </w:r>
      <w:r w:rsidR="00FE629B">
        <w:rPr>
          <w:rFonts w:ascii="Times New Roman" w:hAnsi="Times New Roman"/>
          <w:sz w:val="24"/>
          <w:szCs w:val="24"/>
        </w:rPr>
        <w:t xml:space="preserve">х  документов  для обследования: </w:t>
      </w:r>
    </w:p>
    <w:p w:rsidR="00FE629B" w:rsidRPr="0027644B" w:rsidRDefault="0027644B" w:rsidP="0027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631CA" w:rsidRPr="0027644B">
        <w:rPr>
          <w:rFonts w:ascii="Times New Roman" w:hAnsi="Times New Roman"/>
          <w:sz w:val="24"/>
          <w:szCs w:val="24"/>
          <w:lang w:eastAsia="ru-RU"/>
        </w:rPr>
        <w:t>педагогическая характеристика</w:t>
      </w:r>
      <w:r w:rsidR="00FE629B" w:rsidRPr="0027644B">
        <w:rPr>
          <w:rFonts w:ascii="Times New Roman" w:hAnsi="Times New Roman"/>
          <w:sz w:val="24"/>
          <w:szCs w:val="24"/>
          <w:lang w:eastAsia="ru-RU"/>
        </w:rPr>
        <w:t xml:space="preserve">,   </w:t>
      </w:r>
    </w:p>
    <w:p w:rsidR="00FE629B" w:rsidRPr="0027644B" w:rsidRDefault="0027644B" w:rsidP="0027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E629B" w:rsidRPr="0027644B">
        <w:rPr>
          <w:rFonts w:ascii="Times New Roman" w:hAnsi="Times New Roman"/>
          <w:sz w:val="24"/>
          <w:szCs w:val="24"/>
          <w:lang w:eastAsia="ru-RU"/>
        </w:rPr>
        <w:t>представления педагог</w:t>
      </w:r>
      <w:r w:rsidR="009631CA" w:rsidRPr="0027644B">
        <w:rPr>
          <w:rFonts w:ascii="Times New Roman" w:hAnsi="Times New Roman"/>
          <w:sz w:val="24"/>
          <w:szCs w:val="24"/>
          <w:lang w:eastAsia="ru-RU"/>
        </w:rPr>
        <w:t>а-психолога, учителя-логопеда</w:t>
      </w:r>
      <w:r w:rsidR="00FE629B" w:rsidRPr="0027644B">
        <w:rPr>
          <w:rFonts w:ascii="Times New Roman" w:hAnsi="Times New Roman"/>
          <w:sz w:val="24"/>
          <w:szCs w:val="24"/>
          <w:lang w:eastAsia="ru-RU"/>
        </w:rPr>
        <w:t>на  обучающегося,</w:t>
      </w:r>
    </w:p>
    <w:p w:rsidR="00FE629B" w:rsidRPr="0027644B" w:rsidRDefault="0027644B" w:rsidP="0027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FE629B" w:rsidRPr="0027644B">
        <w:rPr>
          <w:rFonts w:ascii="Times New Roman" w:hAnsi="Times New Roman"/>
          <w:sz w:val="24"/>
          <w:szCs w:val="24"/>
          <w:lang w:eastAsia="ru-RU"/>
        </w:rPr>
        <w:t xml:space="preserve">результаты продуктивной деятельности обучающегося, </w:t>
      </w:r>
    </w:p>
    <w:p w:rsidR="00FE629B" w:rsidRPr="0027644B" w:rsidRDefault="0027644B" w:rsidP="0027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E629B" w:rsidRPr="0027644B">
        <w:rPr>
          <w:rFonts w:ascii="Times New Roman" w:hAnsi="Times New Roman"/>
          <w:sz w:val="24"/>
          <w:szCs w:val="24"/>
          <w:lang w:eastAsia="ru-RU"/>
        </w:rPr>
        <w:t>рабочие тетради, тетради контрольных и проверочных работ и другие необходимые материалы (по необходимости)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>"__" ________ 20__ г./___________/_________________________________________</w:t>
      </w:r>
    </w:p>
    <w:p w:rsidR="00CA79AC" w:rsidRPr="00CA79AC" w:rsidRDefault="00CA79AC" w:rsidP="0078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9AC">
        <w:rPr>
          <w:rFonts w:ascii="Times New Roman" w:hAnsi="Times New Roman" w:cs="Times New Roman"/>
          <w:sz w:val="24"/>
          <w:szCs w:val="24"/>
        </w:rPr>
        <w:t xml:space="preserve">                       (подпись)          (расшифровка подписи)</w:t>
      </w:r>
    </w:p>
    <w:p w:rsidR="00CA79AC" w:rsidRDefault="00CA79AC" w:rsidP="007848A8">
      <w:pPr>
        <w:pStyle w:val="ConsPlusNormal"/>
        <w:jc w:val="both"/>
      </w:pPr>
    </w:p>
    <w:p w:rsidR="00D6418A" w:rsidRPr="00CA79AC" w:rsidRDefault="00D6418A" w:rsidP="00784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29B" w:rsidRPr="00CA79AC" w:rsidRDefault="00FE6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29B" w:rsidRPr="00CA79AC" w:rsidSect="00D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E5" w:rsidRDefault="00390BE5" w:rsidP="00910A9C">
      <w:pPr>
        <w:spacing w:after="0" w:line="240" w:lineRule="auto"/>
      </w:pPr>
      <w:r>
        <w:separator/>
      </w:r>
    </w:p>
  </w:endnote>
  <w:endnote w:type="continuationSeparator" w:id="1">
    <w:p w:rsidR="00390BE5" w:rsidRDefault="00390BE5" w:rsidP="0091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E5" w:rsidRDefault="00390BE5" w:rsidP="00910A9C">
      <w:pPr>
        <w:spacing w:after="0" w:line="240" w:lineRule="auto"/>
      </w:pPr>
      <w:r>
        <w:separator/>
      </w:r>
    </w:p>
  </w:footnote>
  <w:footnote w:type="continuationSeparator" w:id="1">
    <w:p w:rsidR="00390BE5" w:rsidRDefault="00390BE5" w:rsidP="0091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F23"/>
    <w:multiLevelType w:val="hybridMultilevel"/>
    <w:tmpl w:val="51C6715C"/>
    <w:lvl w:ilvl="0" w:tplc="BAE22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001D"/>
    <w:multiLevelType w:val="hybridMultilevel"/>
    <w:tmpl w:val="90F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5954"/>
    <w:rsid w:val="00061937"/>
    <w:rsid w:val="00070694"/>
    <w:rsid w:val="0009291F"/>
    <w:rsid w:val="000C236B"/>
    <w:rsid w:val="000E4DFA"/>
    <w:rsid w:val="00100974"/>
    <w:rsid w:val="0016214F"/>
    <w:rsid w:val="0017777A"/>
    <w:rsid w:val="00182C94"/>
    <w:rsid w:val="0019793D"/>
    <w:rsid w:val="001F1790"/>
    <w:rsid w:val="0024008E"/>
    <w:rsid w:val="002675E3"/>
    <w:rsid w:val="0027344A"/>
    <w:rsid w:val="0027644B"/>
    <w:rsid w:val="002A51F4"/>
    <w:rsid w:val="002F0570"/>
    <w:rsid w:val="00302D04"/>
    <w:rsid w:val="0032073B"/>
    <w:rsid w:val="00341A53"/>
    <w:rsid w:val="00346A97"/>
    <w:rsid w:val="00354BDD"/>
    <w:rsid w:val="00366373"/>
    <w:rsid w:val="00390BE5"/>
    <w:rsid w:val="003F0E55"/>
    <w:rsid w:val="00400164"/>
    <w:rsid w:val="00454426"/>
    <w:rsid w:val="004638D6"/>
    <w:rsid w:val="00472D07"/>
    <w:rsid w:val="004852ED"/>
    <w:rsid w:val="00487921"/>
    <w:rsid w:val="004A6C77"/>
    <w:rsid w:val="004D62B8"/>
    <w:rsid w:val="0050089B"/>
    <w:rsid w:val="005210B7"/>
    <w:rsid w:val="00534E2D"/>
    <w:rsid w:val="005437D2"/>
    <w:rsid w:val="00581079"/>
    <w:rsid w:val="00594167"/>
    <w:rsid w:val="005F25D7"/>
    <w:rsid w:val="00624734"/>
    <w:rsid w:val="00662776"/>
    <w:rsid w:val="00664324"/>
    <w:rsid w:val="00673F56"/>
    <w:rsid w:val="00675733"/>
    <w:rsid w:val="006B7BCE"/>
    <w:rsid w:val="006D5E67"/>
    <w:rsid w:val="006F2D35"/>
    <w:rsid w:val="0071053B"/>
    <w:rsid w:val="00721FB1"/>
    <w:rsid w:val="00742910"/>
    <w:rsid w:val="00771F47"/>
    <w:rsid w:val="007848A8"/>
    <w:rsid w:val="00791C20"/>
    <w:rsid w:val="00791FAB"/>
    <w:rsid w:val="007F09BE"/>
    <w:rsid w:val="008218B6"/>
    <w:rsid w:val="008479F3"/>
    <w:rsid w:val="008A1048"/>
    <w:rsid w:val="008D375E"/>
    <w:rsid w:val="00910A9C"/>
    <w:rsid w:val="00911EC9"/>
    <w:rsid w:val="00915B9C"/>
    <w:rsid w:val="0095214C"/>
    <w:rsid w:val="009631CA"/>
    <w:rsid w:val="00982C13"/>
    <w:rsid w:val="0098674B"/>
    <w:rsid w:val="009C7D10"/>
    <w:rsid w:val="009D0714"/>
    <w:rsid w:val="00A07DB7"/>
    <w:rsid w:val="00A36670"/>
    <w:rsid w:val="00A46C22"/>
    <w:rsid w:val="00A6154F"/>
    <w:rsid w:val="00A95954"/>
    <w:rsid w:val="00AA7C58"/>
    <w:rsid w:val="00AB1F95"/>
    <w:rsid w:val="00AE6F2B"/>
    <w:rsid w:val="00B0182D"/>
    <w:rsid w:val="00B0609C"/>
    <w:rsid w:val="00B07344"/>
    <w:rsid w:val="00B162A2"/>
    <w:rsid w:val="00B3713C"/>
    <w:rsid w:val="00B52165"/>
    <w:rsid w:val="00B55C8F"/>
    <w:rsid w:val="00B629AA"/>
    <w:rsid w:val="00B63745"/>
    <w:rsid w:val="00B93018"/>
    <w:rsid w:val="00BA1757"/>
    <w:rsid w:val="00BD01B9"/>
    <w:rsid w:val="00C30268"/>
    <w:rsid w:val="00C5297A"/>
    <w:rsid w:val="00C635B7"/>
    <w:rsid w:val="00C91BD4"/>
    <w:rsid w:val="00CA1BC3"/>
    <w:rsid w:val="00CA79AC"/>
    <w:rsid w:val="00CD0277"/>
    <w:rsid w:val="00CD2D43"/>
    <w:rsid w:val="00D625E7"/>
    <w:rsid w:val="00D6418A"/>
    <w:rsid w:val="00D84478"/>
    <w:rsid w:val="00D85858"/>
    <w:rsid w:val="00DC2C3B"/>
    <w:rsid w:val="00E20A25"/>
    <w:rsid w:val="00E3407C"/>
    <w:rsid w:val="00E65A96"/>
    <w:rsid w:val="00E85D79"/>
    <w:rsid w:val="00EB26EB"/>
    <w:rsid w:val="00EF54B0"/>
    <w:rsid w:val="00F66394"/>
    <w:rsid w:val="00F67C68"/>
    <w:rsid w:val="00FE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5954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100974"/>
    <w:rPr>
      <w:color w:val="0000FF"/>
      <w:u w:val="single"/>
    </w:rPr>
  </w:style>
  <w:style w:type="character" w:styleId="a4">
    <w:name w:val="annotation reference"/>
    <w:uiPriority w:val="99"/>
    <w:rsid w:val="00624734"/>
    <w:rPr>
      <w:sz w:val="16"/>
    </w:rPr>
  </w:style>
  <w:style w:type="paragraph" w:styleId="a5">
    <w:name w:val="annotation text"/>
    <w:basedOn w:val="a"/>
    <w:link w:val="a6"/>
    <w:rsid w:val="00624734"/>
    <w:pPr>
      <w:spacing w:after="0" w:line="240" w:lineRule="auto"/>
      <w:ind w:firstLine="567"/>
    </w:pPr>
    <w:rPr>
      <w:rFonts w:ascii="Arial" w:eastAsia="Times New Roman" w:hAnsi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24734"/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3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F0570"/>
    <w:pPr>
      <w:ind w:left="720"/>
      <w:contextualSpacing/>
    </w:pPr>
    <w:rPr>
      <w:rFonts w:ascii="Arial" w:eastAsia="Times New Roman" w:hAnsi="Arial" w:cs="Arial"/>
      <w:sz w:val="20"/>
    </w:rPr>
  </w:style>
  <w:style w:type="table" w:styleId="aa">
    <w:name w:val="Table Grid"/>
    <w:basedOn w:val="a1"/>
    <w:uiPriority w:val="59"/>
    <w:rsid w:val="002F0570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B63745"/>
    <w:pPr>
      <w:spacing w:after="200" w:line="276" w:lineRule="auto"/>
      <w:ind w:firstLine="0"/>
    </w:pPr>
    <w:rPr>
      <w:rFonts w:ascii="Calibri" w:eastAsia="Calibri" w:hAnsi="Calibr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63745"/>
    <w:rPr>
      <w:rFonts w:ascii="Arial" w:eastAsia="Times New Roman" w:hAnsi="Arial"/>
      <w:b/>
      <w:bCs/>
      <w:lang w:eastAsia="en-US"/>
    </w:rPr>
  </w:style>
  <w:style w:type="character" w:styleId="ad">
    <w:name w:val="FollowedHyperlink"/>
    <w:basedOn w:val="a0"/>
    <w:uiPriority w:val="99"/>
    <w:semiHidden/>
    <w:unhideWhenUsed/>
    <w:rsid w:val="00A46C2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0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0A9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10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0A9C"/>
    <w:rPr>
      <w:sz w:val="22"/>
      <w:szCs w:val="22"/>
      <w:lang w:eastAsia="en-US"/>
    </w:rPr>
  </w:style>
  <w:style w:type="paragraph" w:customStyle="1" w:styleId="ConsPlusNormal">
    <w:name w:val="ConsPlusNormal"/>
    <w:rsid w:val="00CA79A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CA79A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5954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100974"/>
    <w:rPr>
      <w:color w:val="0000FF"/>
      <w:u w:val="single"/>
    </w:rPr>
  </w:style>
  <w:style w:type="character" w:styleId="a4">
    <w:name w:val="annotation reference"/>
    <w:uiPriority w:val="99"/>
    <w:rsid w:val="00624734"/>
    <w:rPr>
      <w:sz w:val="16"/>
    </w:rPr>
  </w:style>
  <w:style w:type="paragraph" w:styleId="a5">
    <w:name w:val="annotation text"/>
    <w:basedOn w:val="a"/>
    <w:link w:val="a6"/>
    <w:rsid w:val="00624734"/>
    <w:pPr>
      <w:spacing w:after="0" w:line="240" w:lineRule="auto"/>
      <w:ind w:firstLine="567"/>
    </w:pPr>
    <w:rPr>
      <w:rFonts w:ascii="Arial" w:eastAsia="Times New Roman" w:hAnsi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24734"/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3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F0570"/>
    <w:pPr>
      <w:ind w:left="720"/>
      <w:contextualSpacing/>
    </w:pPr>
    <w:rPr>
      <w:rFonts w:ascii="Arial" w:eastAsia="Times New Roman" w:hAnsi="Arial" w:cs="Arial"/>
      <w:sz w:val="20"/>
    </w:rPr>
  </w:style>
  <w:style w:type="table" w:styleId="aa">
    <w:name w:val="Table Grid"/>
    <w:basedOn w:val="a1"/>
    <w:uiPriority w:val="59"/>
    <w:rsid w:val="002F0570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B63745"/>
    <w:pPr>
      <w:spacing w:after="200" w:line="276" w:lineRule="auto"/>
      <w:ind w:firstLine="0"/>
    </w:pPr>
    <w:rPr>
      <w:rFonts w:ascii="Calibri" w:eastAsia="Calibri" w:hAnsi="Calibr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63745"/>
    <w:rPr>
      <w:rFonts w:ascii="Arial" w:eastAsia="Times New Roman" w:hAnsi="Arial"/>
      <w:b/>
      <w:bCs/>
      <w:lang w:eastAsia="en-US"/>
    </w:rPr>
  </w:style>
  <w:style w:type="character" w:styleId="ad">
    <w:name w:val="FollowedHyperlink"/>
    <w:basedOn w:val="a0"/>
    <w:uiPriority w:val="99"/>
    <w:semiHidden/>
    <w:unhideWhenUsed/>
    <w:rsid w:val="00A46C2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0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0A9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10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0A9C"/>
    <w:rPr>
      <w:sz w:val="22"/>
      <w:szCs w:val="22"/>
      <w:lang w:eastAsia="en-US"/>
    </w:rPr>
  </w:style>
  <w:style w:type="paragraph" w:customStyle="1" w:styleId="ConsPlusNormal">
    <w:name w:val="ConsPlusNormal"/>
    <w:rsid w:val="00CA79A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CA79A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F67B-E89C-4D4B-996D-0EA5205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3904</Words>
  <Characters>22258</Characters>
  <Application>Microsoft Office Word</Application>
  <DocSecurity>0</DocSecurity>
  <PresentationFormat>mf6350</PresentationFormat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Чарушина ЕИ</cp:lastModifiedBy>
  <cp:revision>6</cp:revision>
  <cp:lastPrinted>2021-02-24T05:02:00Z</cp:lastPrinted>
  <dcterms:created xsi:type="dcterms:W3CDTF">2021-02-16T09:40:00Z</dcterms:created>
  <dcterms:modified xsi:type="dcterms:W3CDTF">2021-02-24T05:03:00Z</dcterms:modified>
</cp:coreProperties>
</file>